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748" w:rsidRPr="00C539AE" w:rsidRDefault="007B235B" w:rsidP="00250237">
      <w:pPr>
        <w:jc w:val="center"/>
        <w:rPr>
          <w:rFonts w:ascii="Arial" w:hAnsi="Arial" w:cs="Arial"/>
          <w:szCs w:val="24"/>
        </w:rPr>
      </w:pPr>
      <w:r w:rsidRPr="00C539AE">
        <w:rPr>
          <w:rFonts w:ascii="Arial" w:hAnsi="Arial" w:cs="Arial"/>
          <w:noProof/>
          <w:szCs w:val="24"/>
        </w:rPr>
        <w:drawing>
          <wp:anchor distT="0" distB="0" distL="114300" distR="114300" simplePos="0" relativeHeight="251660288" behindDoc="0" locked="0" layoutInCell="1" allowOverlap="1">
            <wp:simplePos x="0" y="0"/>
            <wp:positionH relativeFrom="margin">
              <wp:posOffset>2943225</wp:posOffset>
            </wp:positionH>
            <wp:positionV relativeFrom="paragraph">
              <wp:posOffset>-264160</wp:posOffset>
            </wp:positionV>
            <wp:extent cx="577215" cy="591185"/>
            <wp:effectExtent l="0" t="0" r="0" b="0"/>
            <wp:wrapNone/>
            <wp:docPr id="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15" cy="59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FC" w:rsidRPr="00C539AE" w:rsidRDefault="00B51BFC" w:rsidP="007906BE">
      <w:pPr>
        <w:pStyle w:val="Title"/>
        <w:rPr>
          <w:rFonts w:ascii="Arial" w:hAnsi="Arial" w:cs="Arial"/>
          <w:szCs w:val="24"/>
        </w:rPr>
      </w:pPr>
    </w:p>
    <w:p w:rsidR="00C539AE" w:rsidRPr="00C539AE" w:rsidRDefault="00C539AE" w:rsidP="00C539AE">
      <w:pPr>
        <w:spacing w:after="160" w:line="259" w:lineRule="auto"/>
        <w:jc w:val="center"/>
        <w:rPr>
          <w:rFonts w:ascii="Arial" w:hAnsi="Arial" w:cs="Arial"/>
          <w:b/>
          <w:color w:val="FF0000"/>
          <w:sz w:val="56"/>
          <w:szCs w:val="24"/>
        </w:rPr>
      </w:pPr>
      <w:r w:rsidRPr="00C539AE">
        <w:rPr>
          <w:rFonts w:ascii="Arial" w:hAnsi="Arial" w:cs="Arial"/>
          <w:b/>
          <w:color w:val="FF0000"/>
          <w:sz w:val="56"/>
          <w:szCs w:val="24"/>
        </w:rPr>
        <w:t>BUGLAWTON</w:t>
      </w:r>
    </w:p>
    <w:p w:rsidR="00C539AE" w:rsidRPr="00C539AE" w:rsidRDefault="00C539AE" w:rsidP="00C539AE">
      <w:pPr>
        <w:spacing w:after="160" w:line="259" w:lineRule="auto"/>
        <w:jc w:val="center"/>
        <w:rPr>
          <w:rFonts w:ascii="Arial" w:hAnsi="Arial" w:cs="Arial"/>
          <w:b/>
          <w:color w:val="FF0000"/>
          <w:sz w:val="56"/>
          <w:szCs w:val="24"/>
        </w:rPr>
      </w:pPr>
      <w:r w:rsidRPr="00C539AE">
        <w:rPr>
          <w:rFonts w:ascii="Arial" w:hAnsi="Arial" w:cs="Arial"/>
          <w:b/>
          <w:color w:val="FF0000"/>
          <w:sz w:val="56"/>
          <w:szCs w:val="24"/>
        </w:rPr>
        <w:t>PRIMARY SCHOOL</w:t>
      </w:r>
    </w:p>
    <w:p w:rsidR="00C539AE" w:rsidRPr="00C539AE" w:rsidRDefault="00C539AE" w:rsidP="00C539AE">
      <w:pPr>
        <w:jc w:val="center"/>
        <w:rPr>
          <w:rFonts w:ascii="Arial" w:hAnsi="Arial" w:cs="Arial"/>
          <w:b/>
          <w:i/>
          <w:color w:val="FF0000"/>
          <w:sz w:val="36"/>
          <w:szCs w:val="24"/>
        </w:rPr>
      </w:pPr>
      <w:r w:rsidRPr="00C539AE">
        <w:rPr>
          <w:rFonts w:ascii="Arial" w:hAnsi="Arial" w:cs="Arial"/>
          <w:b/>
          <w:bCs/>
          <w:i/>
          <w:color w:val="FF0000"/>
          <w:sz w:val="36"/>
          <w:szCs w:val="24"/>
        </w:rPr>
        <w:t>Be the Best We Can</w:t>
      </w:r>
    </w:p>
    <w:p w:rsidR="00C539AE" w:rsidRPr="00C539AE" w:rsidRDefault="00C539AE" w:rsidP="00C539AE">
      <w:pPr>
        <w:rPr>
          <w:rFonts w:ascii="Arial" w:hAnsi="Arial" w:cs="Arial"/>
          <w:b/>
          <w:bCs/>
          <w:color w:val="008000"/>
          <w:szCs w:val="24"/>
        </w:rPr>
      </w:pPr>
    </w:p>
    <w:p w:rsidR="00C539AE" w:rsidRDefault="00C539AE" w:rsidP="00C539AE">
      <w:pPr>
        <w:pStyle w:val="Title"/>
        <w:rPr>
          <w:rFonts w:ascii="Arial" w:hAnsi="Arial" w:cs="Arial"/>
          <w:sz w:val="32"/>
          <w:szCs w:val="24"/>
        </w:rPr>
      </w:pPr>
      <w:r w:rsidRPr="00C539AE">
        <w:rPr>
          <w:rFonts w:ascii="Arial" w:hAnsi="Arial" w:cs="Arial"/>
          <w:sz w:val="32"/>
          <w:szCs w:val="24"/>
        </w:rPr>
        <w:t xml:space="preserve">SPECIAL EDUCATIONAL NEEDS </w:t>
      </w:r>
    </w:p>
    <w:p w:rsidR="00C539AE" w:rsidRPr="00C539AE" w:rsidRDefault="00C539AE" w:rsidP="00C539AE">
      <w:pPr>
        <w:pStyle w:val="Title"/>
        <w:rPr>
          <w:rFonts w:ascii="Arial" w:hAnsi="Arial" w:cs="Arial"/>
          <w:sz w:val="32"/>
          <w:szCs w:val="24"/>
        </w:rPr>
      </w:pPr>
      <w:r w:rsidRPr="00C539AE">
        <w:rPr>
          <w:rFonts w:ascii="Arial" w:hAnsi="Arial" w:cs="Arial"/>
          <w:sz w:val="32"/>
          <w:szCs w:val="24"/>
        </w:rPr>
        <w:t>&amp; DISABILITY (SEND) POLICY</w:t>
      </w:r>
    </w:p>
    <w:p w:rsidR="00C539AE" w:rsidRPr="00C539AE" w:rsidRDefault="00C539AE" w:rsidP="00C539AE">
      <w:pPr>
        <w:pStyle w:val="aLCPSubhead"/>
        <w:rPr>
          <w:szCs w:val="24"/>
        </w:rPr>
      </w:pPr>
      <w:r w:rsidRPr="00C539AE">
        <w:rPr>
          <w:szCs w:val="24"/>
        </w:rPr>
        <w:tab/>
      </w:r>
    </w:p>
    <w:p w:rsidR="00C539AE" w:rsidRPr="00C539AE" w:rsidRDefault="00C539AE" w:rsidP="00C539AE">
      <w:pPr>
        <w:rPr>
          <w:rFonts w:ascii="Arial" w:hAnsi="Arial" w:cs="Arial"/>
          <w:b/>
          <w:szCs w:val="24"/>
        </w:rPr>
      </w:pPr>
      <w:r w:rsidRPr="00C539AE">
        <w:rPr>
          <w:rFonts w:ascii="Arial" w:hAnsi="Arial" w:cs="Arial"/>
          <w:b/>
          <w:szCs w:val="24"/>
        </w:rPr>
        <w:t xml:space="preserve">Members of staff responsible:  </w:t>
      </w:r>
      <w:r w:rsidRPr="00C539AE">
        <w:rPr>
          <w:rFonts w:ascii="Arial" w:hAnsi="Arial" w:cs="Arial"/>
          <w:b/>
          <w:szCs w:val="24"/>
        </w:rPr>
        <w:tab/>
      </w:r>
      <w:r w:rsidRPr="00C539AE">
        <w:rPr>
          <w:rFonts w:ascii="Arial" w:hAnsi="Arial" w:cs="Arial"/>
          <w:b/>
          <w:szCs w:val="24"/>
        </w:rPr>
        <w:tab/>
        <w:t xml:space="preserve">               </w:t>
      </w:r>
      <w:r w:rsidRPr="00C539AE">
        <w:rPr>
          <w:rFonts w:ascii="Arial" w:hAnsi="Arial" w:cs="Arial"/>
          <w:b/>
          <w:szCs w:val="24"/>
        </w:rPr>
        <w:tab/>
      </w:r>
      <w:proofErr w:type="gramStart"/>
      <w:r w:rsidRPr="00C539AE">
        <w:rPr>
          <w:rFonts w:ascii="Arial" w:hAnsi="Arial" w:cs="Arial"/>
          <w:b/>
          <w:szCs w:val="24"/>
        </w:rPr>
        <w:tab/>
      </w:r>
      <w:r w:rsidR="0071436B">
        <w:rPr>
          <w:rFonts w:ascii="Arial" w:hAnsi="Arial" w:cs="Arial"/>
          <w:b/>
          <w:szCs w:val="24"/>
        </w:rPr>
        <w:t xml:space="preserve">  </w:t>
      </w:r>
      <w:r w:rsidRPr="00C539AE">
        <w:rPr>
          <w:rFonts w:ascii="Arial" w:hAnsi="Arial" w:cs="Arial"/>
          <w:b/>
          <w:szCs w:val="24"/>
        </w:rPr>
        <w:t>Mrs</w:t>
      </w:r>
      <w:proofErr w:type="gramEnd"/>
      <w:r w:rsidRPr="00C539AE">
        <w:rPr>
          <w:rFonts w:ascii="Arial" w:hAnsi="Arial" w:cs="Arial"/>
          <w:b/>
          <w:szCs w:val="24"/>
        </w:rPr>
        <w:t xml:space="preserve"> S Murray(SLT/SENDCO)</w:t>
      </w:r>
    </w:p>
    <w:p w:rsidR="00C539AE" w:rsidRPr="00C539AE" w:rsidRDefault="00C539AE" w:rsidP="00C539AE">
      <w:pPr>
        <w:rPr>
          <w:rFonts w:ascii="Arial" w:hAnsi="Arial" w:cs="Arial"/>
          <w:b/>
          <w:szCs w:val="24"/>
        </w:rPr>
      </w:pPr>
      <w:r w:rsidRPr="00C539AE">
        <w:rPr>
          <w:rFonts w:ascii="Arial" w:hAnsi="Arial" w:cs="Arial"/>
          <w:b/>
          <w:szCs w:val="24"/>
        </w:rPr>
        <w:t>Governor Committee:</w:t>
      </w:r>
      <w:r w:rsidRPr="00C539AE">
        <w:rPr>
          <w:rFonts w:ascii="Arial" w:hAnsi="Arial" w:cs="Arial"/>
          <w:b/>
          <w:szCs w:val="24"/>
        </w:rPr>
        <w:tab/>
      </w:r>
      <w:r w:rsidRPr="00C539AE">
        <w:rPr>
          <w:rFonts w:ascii="Arial" w:hAnsi="Arial" w:cs="Arial"/>
          <w:b/>
          <w:szCs w:val="24"/>
        </w:rPr>
        <w:tab/>
      </w:r>
      <w:r w:rsidRPr="00C539AE">
        <w:rPr>
          <w:rFonts w:ascii="Arial" w:hAnsi="Arial" w:cs="Arial"/>
          <w:b/>
          <w:szCs w:val="24"/>
        </w:rPr>
        <w:tab/>
        <w:t xml:space="preserve">      </w:t>
      </w:r>
      <w:r w:rsidRPr="00C539AE">
        <w:rPr>
          <w:rFonts w:ascii="Arial" w:hAnsi="Arial" w:cs="Arial"/>
          <w:b/>
          <w:szCs w:val="24"/>
        </w:rPr>
        <w:tab/>
        <w:t xml:space="preserve">             </w:t>
      </w:r>
      <w:r w:rsidRPr="00C539AE">
        <w:rPr>
          <w:rFonts w:ascii="Arial" w:hAnsi="Arial" w:cs="Arial"/>
          <w:b/>
          <w:szCs w:val="24"/>
        </w:rPr>
        <w:tab/>
        <w:t xml:space="preserve">         </w:t>
      </w:r>
      <w:r w:rsidR="0071436B">
        <w:rPr>
          <w:rFonts w:ascii="Arial" w:hAnsi="Arial" w:cs="Arial"/>
          <w:b/>
          <w:szCs w:val="24"/>
        </w:rPr>
        <w:t xml:space="preserve">  </w:t>
      </w:r>
      <w:r w:rsidRPr="00C539AE">
        <w:rPr>
          <w:rFonts w:ascii="Arial" w:hAnsi="Arial" w:cs="Arial"/>
          <w:b/>
          <w:szCs w:val="24"/>
        </w:rPr>
        <w:t>Teaching and Learning</w:t>
      </w:r>
    </w:p>
    <w:p w:rsidR="00C539AE" w:rsidRPr="00C539AE" w:rsidRDefault="00867CA2" w:rsidP="00C539AE">
      <w:pPr>
        <w:rPr>
          <w:rFonts w:ascii="Arial" w:hAnsi="Arial" w:cs="Arial"/>
          <w:b/>
          <w:szCs w:val="24"/>
        </w:rPr>
      </w:pPr>
      <w:r>
        <w:rPr>
          <w:rFonts w:ascii="Arial" w:hAnsi="Arial" w:cs="Arial"/>
          <w:b/>
          <w:szCs w:val="24"/>
        </w:rPr>
        <w:t>Link Governor/s:</w:t>
      </w:r>
      <w:r>
        <w:rPr>
          <w:rFonts w:ascii="Arial" w:hAnsi="Arial" w:cs="Arial"/>
          <w:b/>
          <w:szCs w:val="24"/>
        </w:rPr>
        <w:tab/>
      </w:r>
      <w:r>
        <w:rPr>
          <w:rFonts w:ascii="Arial" w:hAnsi="Arial" w:cs="Arial"/>
          <w:b/>
          <w:szCs w:val="24"/>
        </w:rPr>
        <w:tab/>
      </w:r>
      <w:r w:rsidR="00CB094D">
        <w:rPr>
          <w:rFonts w:ascii="Arial" w:hAnsi="Arial" w:cs="Arial"/>
          <w:b/>
          <w:szCs w:val="24"/>
        </w:rPr>
        <w:tab/>
      </w:r>
      <w:r w:rsidR="00CB094D">
        <w:rPr>
          <w:rFonts w:ascii="Arial" w:hAnsi="Arial" w:cs="Arial"/>
          <w:b/>
          <w:szCs w:val="24"/>
        </w:rPr>
        <w:tab/>
      </w:r>
      <w:r w:rsidR="00CB094D">
        <w:rPr>
          <w:rFonts w:ascii="Arial" w:hAnsi="Arial" w:cs="Arial"/>
          <w:b/>
          <w:szCs w:val="24"/>
        </w:rPr>
        <w:tab/>
      </w:r>
      <w:r w:rsidR="00CB094D">
        <w:rPr>
          <w:rFonts w:ascii="Arial" w:hAnsi="Arial" w:cs="Arial"/>
          <w:b/>
          <w:szCs w:val="24"/>
        </w:rPr>
        <w:tab/>
      </w:r>
      <w:r w:rsidR="00CB094D">
        <w:rPr>
          <w:rFonts w:ascii="Arial" w:hAnsi="Arial" w:cs="Arial"/>
          <w:b/>
          <w:szCs w:val="24"/>
        </w:rPr>
        <w:tab/>
        <w:t xml:space="preserve">                        </w:t>
      </w:r>
      <w:r w:rsidR="0071436B">
        <w:rPr>
          <w:rFonts w:ascii="Arial" w:hAnsi="Arial" w:cs="Arial"/>
          <w:b/>
          <w:szCs w:val="24"/>
        </w:rPr>
        <w:t xml:space="preserve"> </w:t>
      </w:r>
      <w:r w:rsidR="00CB094D">
        <w:rPr>
          <w:rFonts w:ascii="Arial" w:hAnsi="Arial" w:cs="Arial"/>
          <w:b/>
          <w:szCs w:val="24"/>
        </w:rPr>
        <w:t xml:space="preserve"> </w:t>
      </w:r>
      <w:r w:rsidR="00411A67">
        <w:rPr>
          <w:rFonts w:ascii="Arial" w:hAnsi="Arial" w:cs="Arial"/>
          <w:b/>
          <w:szCs w:val="24"/>
        </w:rPr>
        <w:t>George Hayes</w:t>
      </w:r>
      <w:r w:rsidR="004E7EC0">
        <w:rPr>
          <w:rFonts w:ascii="Arial" w:hAnsi="Arial" w:cs="Arial"/>
          <w:b/>
          <w:szCs w:val="24"/>
        </w:rPr>
        <w:t xml:space="preserve">     </w:t>
      </w:r>
    </w:p>
    <w:p w:rsidR="00C539AE" w:rsidRPr="00C539AE" w:rsidRDefault="00C539AE" w:rsidP="00C539AE">
      <w:pPr>
        <w:rPr>
          <w:rFonts w:ascii="Arial" w:hAnsi="Arial" w:cs="Arial"/>
          <w:b/>
          <w:szCs w:val="24"/>
        </w:rPr>
      </w:pPr>
      <w:r w:rsidRPr="00C539AE">
        <w:rPr>
          <w:rFonts w:ascii="Arial" w:hAnsi="Arial" w:cs="Arial"/>
          <w:b/>
          <w:szCs w:val="24"/>
        </w:rPr>
        <w:t xml:space="preserve">Date approved: </w:t>
      </w:r>
      <w:r w:rsidRPr="00C539AE">
        <w:rPr>
          <w:rFonts w:ascii="Arial" w:hAnsi="Arial" w:cs="Arial"/>
          <w:b/>
          <w:szCs w:val="24"/>
        </w:rPr>
        <w:tab/>
        <w:t xml:space="preserve">                              </w:t>
      </w:r>
      <w:r w:rsidRPr="00C539AE">
        <w:rPr>
          <w:rFonts w:ascii="Arial" w:hAnsi="Arial" w:cs="Arial"/>
          <w:b/>
          <w:szCs w:val="24"/>
        </w:rPr>
        <w:tab/>
      </w:r>
      <w:r w:rsidRPr="00C539AE">
        <w:rPr>
          <w:rFonts w:ascii="Arial" w:hAnsi="Arial" w:cs="Arial"/>
          <w:b/>
          <w:szCs w:val="24"/>
        </w:rPr>
        <w:tab/>
        <w:t xml:space="preserve">     </w:t>
      </w:r>
      <w:r w:rsidR="00DF796E">
        <w:rPr>
          <w:rFonts w:ascii="Arial" w:hAnsi="Arial" w:cs="Arial"/>
          <w:b/>
          <w:szCs w:val="24"/>
        </w:rPr>
        <w:t xml:space="preserve">  </w:t>
      </w:r>
      <w:r w:rsidR="00DF796E">
        <w:rPr>
          <w:rFonts w:ascii="Arial" w:hAnsi="Arial" w:cs="Arial"/>
          <w:b/>
          <w:szCs w:val="24"/>
        </w:rPr>
        <w:tab/>
      </w:r>
      <w:r w:rsidR="00DF796E">
        <w:rPr>
          <w:rFonts w:ascii="Arial" w:hAnsi="Arial" w:cs="Arial"/>
          <w:b/>
          <w:szCs w:val="24"/>
        </w:rPr>
        <w:tab/>
      </w:r>
      <w:r w:rsidR="00DF796E">
        <w:rPr>
          <w:rFonts w:ascii="Arial" w:hAnsi="Arial" w:cs="Arial"/>
          <w:b/>
          <w:szCs w:val="24"/>
        </w:rPr>
        <w:tab/>
      </w:r>
      <w:r w:rsidR="00DF796E">
        <w:rPr>
          <w:rFonts w:ascii="Arial" w:hAnsi="Arial" w:cs="Arial"/>
          <w:b/>
          <w:szCs w:val="24"/>
        </w:rPr>
        <w:tab/>
        <w:t xml:space="preserve">       </w:t>
      </w:r>
      <w:r w:rsidR="0071436B">
        <w:rPr>
          <w:rFonts w:ascii="Arial" w:hAnsi="Arial" w:cs="Arial"/>
          <w:b/>
          <w:szCs w:val="24"/>
        </w:rPr>
        <w:t xml:space="preserve">  </w:t>
      </w:r>
      <w:r w:rsidR="00DF796E">
        <w:rPr>
          <w:rFonts w:ascii="Arial" w:hAnsi="Arial" w:cs="Arial"/>
          <w:b/>
          <w:szCs w:val="24"/>
        </w:rPr>
        <w:t>Spring 202</w:t>
      </w:r>
      <w:r w:rsidR="006D5A94">
        <w:rPr>
          <w:rFonts w:ascii="Arial" w:hAnsi="Arial" w:cs="Arial"/>
          <w:b/>
          <w:szCs w:val="24"/>
        </w:rPr>
        <w:t>3</w:t>
      </w:r>
    </w:p>
    <w:p w:rsidR="00C539AE" w:rsidRPr="00C539AE" w:rsidRDefault="00C539AE" w:rsidP="00C539AE">
      <w:pPr>
        <w:rPr>
          <w:rFonts w:ascii="Arial" w:hAnsi="Arial" w:cs="Arial"/>
          <w:b/>
          <w:szCs w:val="24"/>
        </w:rPr>
      </w:pPr>
      <w:r w:rsidRPr="00C539AE">
        <w:rPr>
          <w:rFonts w:ascii="Arial" w:hAnsi="Arial" w:cs="Arial"/>
          <w:b/>
          <w:szCs w:val="24"/>
        </w:rPr>
        <w:t>Date to be reviewed:</w:t>
      </w:r>
      <w:r w:rsidRPr="00C539AE">
        <w:rPr>
          <w:rFonts w:ascii="Arial" w:hAnsi="Arial" w:cs="Arial"/>
          <w:b/>
          <w:szCs w:val="24"/>
        </w:rPr>
        <w:tab/>
      </w:r>
      <w:r w:rsidRPr="00C539AE">
        <w:rPr>
          <w:rFonts w:ascii="Arial" w:hAnsi="Arial" w:cs="Arial"/>
          <w:b/>
          <w:szCs w:val="24"/>
        </w:rPr>
        <w:tab/>
      </w:r>
      <w:r w:rsidRPr="00C539AE">
        <w:rPr>
          <w:rFonts w:ascii="Arial" w:hAnsi="Arial" w:cs="Arial"/>
          <w:b/>
          <w:szCs w:val="24"/>
        </w:rPr>
        <w:tab/>
      </w:r>
      <w:r w:rsidRPr="00C539AE">
        <w:rPr>
          <w:rFonts w:ascii="Arial" w:hAnsi="Arial" w:cs="Arial"/>
          <w:b/>
          <w:szCs w:val="24"/>
        </w:rPr>
        <w:tab/>
      </w:r>
      <w:r w:rsidRPr="00C539AE">
        <w:rPr>
          <w:rFonts w:ascii="Arial" w:hAnsi="Arial" w:cs="Arial"/>
          <w:b/>
          <w:szCs w:val="24"/>
        </w:rPr>
        <w:tab/>
      </w:r>
      <w:r w:rsidRPr="00C539AE">
        <w:rPr>
          <w:rFonts w:ascii="Arial" w:hAnsi="Arial" w:cs="Arial"/>
          <w:b/>
          <w:szCs w:val="24"/>
        </w:rPr>
        <w:tab/>
        <w:t xml:space="preserve">       </w:t>
      </w:r>
      <w:r w:rsidR="00DF796E">
        <w:rPr>
          <w:rFonts w:ascii="Arial" w:hAnsi="Arial" w:cs="Arial"/>
          <w:b/>
          <w:szCs w:val="24"/>
        </w:rPr>
        <w:t xml:space="preserve">                    </w:t>
      </w:r>
      <w:r w:rsidR="0071436B">
        <w:rPr>
          <w:rFonts w:ascii="Arial" w:hAnsi="Arial" w:cs="Arial"/>
          <w:b/>
          <w:szCs w:val="24"/>
        </w:rPr>
        <w:t xml:space="preserve">  </w:t>
      </w:r>
      <w:bookmarkStart w:id="0" w:name="_GoBack"/>
      <w:bookmarkEnd w:id="0"/>
      <w:r w:rsidR="004E7EC0">
        <w:rPr>
          <w:rFonts w:ascii="Arial" w:hAnsi="Arial" w:cs="Arial"/>
          <w:b/>
          <w:szCs w:val="24"/>
        </w:rPr>
        <w:t xml:space="preserve"> </w:t>
      </w:r>
      <w:r w:rsidR="00DF796E">
        <w:rPr>
          <w:rFonts w:ascii="Arial" w:hAnsi="Arial" w:cs="Arial"/>
          <w:b/>
          <w:szCs w:val="24"/>
        </w:rPr>
        <w:t>Spring 202</w:t>
      </w:r>
      <w:r w:rsidR="006D5A94">
        <w:rPr>
          <w:rFonts w:ascii="Arial" w:hAnsi="Arial" w:cs="Arial"/>
          <w:b/>
          <w:szCs w:val="24"/>
        </w:rPr>
        <w:t>4</w:t>
      </w:r>
    </w:p>
    <w:p w:rsidR="00B47423" w:rsidRPr="00C539AE" w:rsidRDefault="00B47423" w:rsidP="009E6B8D">
      <w:pPr>
        <w:pStyle w:val="Title"/>
        <w:jc w:val="left"/>
        <w:rPr>
          <w:rFonts w:ascii="Arial" w:hAnsi="Arial" w:cs="Arial"/>
          <w:szCs w:val="24"/>
        </w:rPr>
      </w:pPr>
    </w:p>
    <w:p w:rsidR="0099018C" w:rsidRPr="0099018C" w:rsidRDefault="0099018C" w:rsidP="009E6B8D">
      <w:pPr>
        <w:autoSpaceDE w:val="0"/>
        <w:autoSpaceDN w:val="0"/>
        <w:adjustRightInd w:val="0"/>
        <w:jc w:val="both"/>
        <w:rPr>
          <w:rFonts w:ascii="Arial" w:hAnsi="Arial" w:cs="Arial"/>
          <w:sz w:val="22"/>
          <w:szCs w:val="22"/>
        </w:rPr>
      </w:pPr>
      <w:r w:rsidRPr="0099018C">
        <w:rPr>
          <w:rFonts w:ascii="Arial" w:hAnsi="Arial" w:cs="Arial"/>
        </w:rPr>
        <w:t xml:space="preserve">We want all our children and young people with special educational needs and/or disabilities (SEND) to be HAPI: Happy and healthy, </w:t>
      </w:r>
      <w:proofErr w:type="gramStart"/>
      <w:r w:rsidRPr="0099018C">
        <w:rPr>
          <w:rFonts w:ascii="Arial" w:hAnsi="Arial" w:cs="Arial"/>
        </w:rPr>
        <w:t>Achieving</w:t>
      </w:r>
      <w:proofErr w:type="gramEnd"/>
      <w:r w:rsidRPr="0099018C">
        <w:rPr>
          <w:rFonts w:ascii="Arial" w:hAnsi="Arial" w:cs="Arial"/>
        </w:rPr>
        <w:t xml:space="preserve"> their potential, a valued Part of their communities, and supported to be as Independent as possible and to make choices about their own future.</w:t>
      </w:r>
      <w:r>
        <w:rPr>
          <w:rFonts w:ascii="Arial" w:hAnsi="Arial" w:cs="Arial"/>
          <w:szCs w:val="24"/>
        </w:rPr>
        <w:t xml:space="preserve">  (</w:t>
      </w:r>
      <w:r w:rsidRPr="0099018C">
        <w:rPr>
          <w:rFonts w:ascii="Arial" w:hAnsi="Arial" w:cs="Arial"/>
          <w:sz w:val="22"/>
          <w:szCs w:val="22"/>
        </w:rPr>
        <w:t>Children and Young People with Special Educational Needs and/or Disabilities Joint Strategy 2017 - 2019 Cheshire East SEND Partnership</w:t>
      </w:r>
      <w:r>
        <w:rPr>
          <w:rFonts w:ascii="Arial" w:hAnsi="Arial" w:cs="Arial"/>
          <w:sz w:val="22"/>
          <w:szCs w:val="22"/>
        </w:rPr>
        <w:t>)</w:t>
      </w:r>
    </w:p>
    <w:p w:rsidR="0099018C" w:rsidRDefault="0099018C" w:rsidP="009E6B8D">
      <w:pPr>
        <w:autoSpaceDE w:val="0"/>
        <w:autoSpaceDN w:val="0"/>
        <w:adjustRightInd w:val="0"/>
        <w:jc w:val="both"/>
        <w:rPr>
          <w:rFonts w:ascii="Arial" w:hAnsi="Arial" w:cs="Arial"/>
          <w:szCs w:val="24"/>
        </w:rPr>
      </w:pPr>
    </w:p>
    <w:p w:rsidR="00426390" w:rsidRPr="00C539AE" w:rsidRDefault="00AF2ABF" w:rsidP="009E6B8D">
      <w:pPr>
        <w:autoSpaceDE w:val="0"/>
        <w:autoSpaceDN w:val="0"/>
        <w:adjustRightInd w:val="0"/>
        <w:jc w:val="both"/>
        <w:rPr>
          <w:rFonts w:ascii="Arial" w:hAnsi="Arial" w:cs="Arial"/>
          <w:szCs w:val="24"/>
        </w:rPr>
      </w:pPr>
      <w:r>
        <w:rPr>
          <w:rFonts w:ascii="Arial" w:hAnsi="Arial" w:cs="Arial"/>
          <w:szCs w:val="24"/>
        </w:rPr>
        <w:t>E</w:t>
      </w:r>
      <w:r w:rsidR="00426390" w:rsidRPr="00C539AE">
        <w:rPr>
          <w:rFonts w:ascii="Arial" w:hAnsi="Arial" w:cs="Arial"/>
          <w:szCs w:val="24"/>
        </w:rPr>
        <w:t xml:space="preserve">nquiries about an individual child’s progress should be addressed at first to the class teacher since they are the person who knows the child best. Other enquiries can be addressed to the </w:t>
      </w:r>
      <w:proofErr w:type="spellStart"/>
      <w:r w:rsidR="00E17C7E" w:rsidRPr="00C539AE">
        <w:rPr>
          <w:rFonts w:ascii="Arial" w:hAnsi="Arial" w:cs="Arial"/>
          <w:szCs w:val="24"/>
        </w:rPr>
        <w:t>SEN</w:t>
      </w:r>
      <w:r>
        <w:rPr>
          <w:rFonts w:ascii="Arial" w:hAnsi="Arial" w:cs="Arial"/>
          <w:szCs w:val="24"/>
        </w:rPr>
        <w:t>DCo</w:t>
      </w:r>
      <w:proofErr w:type="spellEnd"/>
      <w:r w:rsidR="00426390" w:rsidRPr="00C539AE">
        <w:rPr>
          <w:rFonts w:ascii="Arial" w:hAnsi="Arial" w:cs="Arial"/>
          <w:szCs w:val="24"/>
        </w:rPr>
        <w:t>.</w:t>
      </w:r>
    </w:p>
    <w:p w:rsidR="003A04D8" w:rsidRPr="00C539AE" w:rsidRDefault="003A04D8" w:rsidP="009E6B8D">
      <w:pPr>
        <w:jc w:val="both"/>
        <w:rPr>
          <w:rFonts w:ascii="Arial" w:hAnsi="Arial" w:cs="Arial"/>
          <w:color w:val="000000"/>
          <w:szCs w:val="24"/>
        </w:rPr>
      </w:pPr>
    </w:p>
    <w:p w:rsidR="00883A05" w:rsidRPr="00C539AE" w:rsidRDefault="003A04D8" w:rsidP="009E6B8D">
      <w:pPr>
        <w:jc w:val="both"/>
        <w:rPr>
          <w:rFonts w:ascii="Arial" w:hAnsi="Arial" w:cs="Arial"/>
          <w:color w:val="000000"/>
          <w:szCs w:val="24"/>
        </w:rPr>
      </w:pPr>
      <w:r w:rsidRPr="00C539AE">
        <w:rPr>
          <w:rFonts w:ascii="Arial" w:hAnsi="Arial" w:cs="Arial"/>
          <w:color w:val="000000"/>
          <w:szCs w:val="24"/>
        </w:rPr>
        <w:t>This policy reflect</w:t>
      </w:r>
      <w:r w:rsidR="00CB094D">
        <w:rPr>
          <w:rFonts w:ascii="Arial" w:hAnsi="Arial" w:cs="Arial"/>
          <w:color w:val="000000"/>
          <w:szCs w:val="24"/>
        </w:rPr>
        <w:t>s</w:t>
      </w:r>
      <w:r w:rsidRPr="00C539AE">
        <w:rPr>
          <w:rFonts w:ascii="Arial" w:hAnsi="Arial" w:cs="Arial"/>
          <w:color w:val="000000"/>
          <w:szCs w:val="24"/>
        </w:rPr>
        <w:t xml:space="preserve"> </w:t>
      </w:r>
      <w:r w:rsidR="00883A05" w:rsidRPr="00C539AE">
        <w:rPr>
          <w:rFonts w:ascii="Arial" w:hAnsi="Arial" w:cs="Arial"/>
          <w:color w:val="000000"/>
          <w:szCs w:val="24"/>
        </w:rPr>
        <w:t xml:space="preserve">and </w:t>
      </w:r>
      <w:proofErr w:type="spellStart"/>
      <w:r w:rsidR="00883A05" w:rsidRPr="00C539AE">
        <w:rPr>
          <w:rFonts w:ascii="Arial" w:hAnsi="Arial" w:cs="Arial"/>
          <w:color w:val="000000"/>
          <w:szCs w:val="24"/>
        </w:rPr>
        <w:t>comply</w:t>
      </w:r>
      <w:r w:rsidR="00CB094D">
        <w:rPr>
          <w:rFonts w:ascii="Arial" w:hAnsi="Arial" w:cs="Arial"/>
          <w:color w:val="000000"/>
          <w:szCs w:val="24"/>
        </w:rPr>
        <w:t>s</w:t>
      </w:r>
      <w:proofErr w:type="spellEnd"/>
      <w:r w:rsidR="00883A05" w:rsidRPr="00C539AE">
        <w:rPr>
          <w:rFonts w:ascii="Arial" w:hAnsi="Arial" w:cs="Arial"/>
          <w:color w:val="000000"/>
          <w:szCs w:val="24"/>
        </w:rPr>
        <w:t xml:space="preserve"> with the statutory requirements </w:t>
      </w:r>
      <w:r w:rsidR="0042278B" w:rsidRPr="00C539AE">
        <w:rPr>
          <w:rFonts w:ascii="Arial" w:hAnsi="Arial" w:cs="Arial"/>
          <w:color w:val="000000"/>
          <w:szCs w:val="24"/>
        </w:rPr>
        <w:t xml:space="preserve">laid out in the </w:t>
      </w:r>
      <w:r w:rsidRPr="00C539AE">
        <w:rPr>
          <w:rFonts w:ascii="Arial" w:hAnsi="Arial" w:cs="Arial"/>
          <w:color w:val="000000"/>
          <w:szCs w:val="24"/>
        </w:rPr>
        <w:t>SEND Code of Practice 0-25 (</w:t>
      </w:r>
      <w:r w:rsidR="00274F15">
        <w:rPr>
          <w:rFonts w:ascii="Arial" w:hAnsi="Arial" w:cs="Arial"/>
          <w:color w:val="000000"/>
          <w:szCs w:val="24"/>
        </w:rPr>
        <w:t>April</w:t>
      </w:r>
      <w:r w:rsidRPr="00C539AE">
        <w:rPr>
          <w:rFonts w:ascii="Arial" w:hAnsi="Arial" w:cs="Arial"/>
          <w:color w:val="000000"/>
          <w:szCs w:val="24"/>
        </w:rPr>
        <w:t xml:space="preserve"> 201</w:t>
      </w:r>
      <w:r w:rsidR="00274F15">
        <w:rPr>
          <w:rFonts w:ascii="Arial" w:hAnsi="Arial" w:cs="Arial"/>
          <w:color w:val="000000"/>
          <w:szCs w:val="24"/>
        </w:rPr>
        <w:t>5</w:t>
      </w:r>
      <w:r w:rsidRPr="00C539AE">
        <w:rPr>
          <w:rFonts w:ascii="Arial" w:hAnsi="Arial" w:cs="Arial"/>
          <w:color w:val="000000"/>
          <w:szCs w:val="24"/>
        </w:rPr>
        <w:t xml:space="preserve">).  </w:t>
      </w:r>
    </w:p>
    <w:p w:rsidR="0090285E" w:rsidRPr="00C539AE" w:rsidRDefault="0090285E" w:rsidP="009E6B8D">
      <w:pPr>
        <w:jc w:val="both"/>
        <w:rPr>
          <w:rFonts w:ascii="Arial" w:hAnsi="Arial" w:cs="Arial"/>
          <w:color w:val="000000"/>
          <w:szCs w:val="24"/>
        </w:rPr>
      </w:pPr>
    </w:p>
    <w:p w:rsidR="003A04D8" w:rsidRPr="00C539AE" w:rsidRDefault="0042278B" w:rsidP="009E6B8D">
      <w:pPr>
        <w:jc w:val="both"/>
        <w:rPr>
          <w:rFonts w:ascii="Arial" w:hAnsi="Arial" w:cs="Arial"/>
          <w:color w:val="000000"/>
          <w:szCs w:val="24"/>
        </w:rPr>
      </w:pPr>
      <w:r w:rsidRPr="00C539AE">
        <w:rPr>
          <w:rFonts w:ascii="Arial" w:hAnsi="Arial" w:cs="Arial"/>
          <w:color w:val="000000"/>
          <w:szCs w:val="24"/>
        </w:rPr>
        <w:t>It</w:t>
      </w:r>
      <w:r w:rsidR="003A04D8" w:rsidRPr="00C539AE">
        <w:rPr>
          <w:rFonts w:ascii="Arial" w:hAnsi="Arial" w:cs="Arial"/>
          <w:color w:val="000000"/>
          <w:szCs w:val="24"/>
        </w:rPr>
        <w:t xml:space="preserve"> has been written with reference to the following guidance and documents:</w:t>
      </w:r>
    </w:p>
    <w:p w:rsidR="003A04D8" w:rsidRPr="00C539AE" w:rsidRDefault="003A04D8" w:rsidP="009E6B8D">
      <w:pPr>
        <w:jc w:val="both"/>
        <w:rPr>
          <w:rFonts w:ascii="Arial" w:hAnsi="Arial" w:cs="Arial"/>
          <w:color w:val="000000"/>
          <w:szCs w:val="24"/>
        </w:rPr>
      </w:pPr>
    </w:p>
    <w:p w:rsidR="003A04D8" w:rsidRPr="00C539AE" w:rsidRDefault="003A04D8" w:rsidP="009E6B8D">
      <w:pPr>
        <w:numPr>
          <w:ilvl w:val="0"/>
          <w:numId w:val="7"/>
        </w:numPr>
        <w:jc w:val="both"/>
        <w:rPr>
          <w:rFonts w:ascii="Arial" w:hAnsi="Arial" w:cs="Arial"/>
          <w:color w:val="000000"/>
          <w:szCs w:val="24"/>
        </w:rPr>
      </w:pPr>
      <w:r w:rsidRPr="00C539AE">
        <w:rPr>
          <w:rFonts w:ascii="Arial" w:hAnsi="Arial" w:cs="Arial"/>
          <w:color w:val="000000"/>
          <w:szCs w:val="24"/>
        </w:rPr>
        <w:t xml:space="preserve">Equality Act 2010: advice for schools DfE </w:t>
      </w:r>
      <w:r w:rsidR="00274F15">
        <w:rPr>
          <w:rFonts w:ascii="Arial" w:hAnsi="Arial" w:cs="Arial"/>
          <w:color w:val="000000"/>
          <w:szCs w:val="24"/>
        </w:rPr>
        <w:t>June</w:t>
      </w:r>
      <w:r w:rsidRPr="00C539AE">
        <w:rPr>
          <w:rFonts w:ascii="Arial" w:hAnsi="Arial" w:cs="Arial"/>
          <w:color w:val="000000"/>
          <w:szCs w:val="24"/>
        </w:rPr>
        <w:t xml:space="preserve"> 201</w:t>
      </w:r>
      <w:r w:rsidR="00274F15">
        <w:rPr>
          <w:rFonts w:ascii="Arial" w:hAnsi="Arial" w:cs="Arial"/>
          <w:color w:val="000000"/>
          <w:szCs w:val="24"/>
        </w:rPr>
        <w:t>8</w:t>
      </w:r>
    </w:p>
    <w:p w:rsidR="003A04D8" w:rsidRPr="00C539AE" w:rsidRDefault="003A04D8" w:rsidP="009E6B8D">
      <w:pPr>
        <w:numPr>
          <w:ilvl w:val="0"/>
          <w:numId w:val="7"/>
        </w:numPr>
        <w:jc w:val="both"/>
        <w:rPr>
          <w:rFonts w:ascii="Arial" w:hAnsi="Arial" w:cs="Arial"/>
          <w:color w:val="000000"/>
          <w:szCs w:val="24"/>
        </w:rPr>
      </w:pPr>
      <w:r w:rsidRPr="00C539AE">
        <w:rPr>
          <w:rFonts w:ascii="Arial" w:hAnsi="Arial" w:cs="Arial"/>
          <w:color w:val="000000"/>
          <w:szCs w:val="24"/>
        </w:rPr>
        <w:t>SEND Code of Practice 0-25 (</w:t>
      </w:r>
      <w:r w:rsidR="00274F15">
        <w:rPr>
          <w:rFonts w:ascii="Arial" w:hAnsi="Arial" w:cs="Arial"/>
          <w:color w:val="000000"/>
          <w:szCs w:val="24"/>
        </w:rPr>
        <w:t>April</w:t>
      </w:r>
      <w:r w:rsidRPr="00C539AE">
        <w:rPr>
          <w:rFonts w:ascii="Arial" w:hAnsi="Arial" w:cs="Arial"/>
          <w:color w:val="000000"/>
          <w:szCs w:val="24"/>
        </w:rPr>
        <w:t xml:space="preserve"> </w:t>
      </w:r>
      <w:r w:rsidR="00C86F75">
        <w:rPr>
          <w:rFonts w:ascii="Arial" w:hAnsi="Arial" w:cs="Arial"/>
          <w:color w:val="000000"/>
          <w:szCs w:val="24"/>
        </w:rPr>
        <w:t>2020</w:t>
      </w:r>
      <w:r w:rsidRPr="00C539AE">
        <w:rPr>
          <w:rFonts w:ascii="Arial" w:hAnsi="Arial" w:cs="Arial"/>
          <w:color w:val="000000"/>
          <w:szCs w:val="24"/>
        </w:rPr>
        <w:t>)</w:t>
      </w:r>
    </w:p>
    <w:p w:rsidR="003A04D8" w:rsidRPr="00C539AE" w:rsidRDefault="003A04D8" w:rsidP="009E6B8D">
      <w:pPr>
        <w:numPr>
          <w:ilvl w:val="0"/>
          <w:numId w:val="7"/>
        </w:numPr>
        <w:jc w:val="both"/>
        <w:rPr>
          <w:rFonts w:ascii="Arial" w:hAnsi="Arial" w:cs="Arial"/>
          <w:color w:val="000000"/>
          <w:szCs w:val="24"/>
        </w:rPr>
      </w:pPr>
      <w:r w:rsidRPr="00C539AE">
        <w:rPr>
          <w:rFonts w:ascii="Arial" w:hAnsi="Arial" w:cs="Arial"/>
          <w:color w:val="000000"/>
          <w:szCs w:val="24"/>
        </w:rPr>
        <w:t xml:space="preserve">Schools SEN Information Report Regulations (2014) </w:t>
      </w:r>
    </w:p>
    <w:p w:rsidR="003A04D8" w:rsidRPr="00C539AE" w:rsidRDefault="003A04D8" w:rsidP="009E6B8D">
      <w:pPr>
        <w:pStyle w:val="Default"/>
        <w:numPr>
          <w:ilvl w:val="0"/>
          <w:numId w:val="7"/>
        </w:numPr>
        <w:jc w:val="both"/>
      </w:pPr>
      <w:r w:rsidRPr="00C539AE">
        <w:t>Statutory Guidance on Supporting pupils at school with medical conditions A</w:t>
      </w:r>
      <w:r w:rsidR="00274F15">
        <w:t>ugust</w:t>
      </w:r>
      <w:r w:rsidRPr="00C539AE">
        <w:t xml:space="preserve"> 201</w:t>
      </w:r>
      <w:r w:rsidR="00274F15">
        <w:t>7</w:t>
      </w:r>
      <w:r w:rsidRPr="00C539AE">
        <w:t xml:space="preserve"> </w:t>
      </w:r>
    </w:p>
    <w:p w:rsidR="003A04D8" w:rsidRPr="00C539AE" w:rsidRDefault="003A04D8" w:rsidP="009E6B8D">
      <w:pPr>
        <w:pStyle w:val="Default"/>
        <w:numPr>
          <w:ilvl w:val="0"/>
          <w:numId w:val="7"/>
        </w:numPr>
        <w:jc w:val="both"/>
      </w:pPr>
      <w:r w:rsidRPr="00C539AE">
        <w:t xml:space="preserve">The National Curriculum in England Key Stage 1 and 2 framework document </w:t>
      </w:r>
      <w:r w:rsidR="00274F15">
        <w:t>Dec</w:t>
      </w:r>
      <w:r w:rsidRPr="00C539AE">
        <w:t xml:space="preserve"> 201</w:t>
      </w:r>
      <w:r w:rsidR="00274F15">
        <w:t>4</w:t>
      </w:r>
      <w:r w:rsidRPr="00C539AE">
        <w:t xml:space="preserve"> </w:t>
      </w:r>
    </w:p>
    <w:p w:rsidR="003A04D8" w:rsidRPr="00C539AE" w:rsidRDefault="003A04D8" w:rsidP="009E6B8D">
      <w:pPr>
        <w:pStyle w:val="Default"/>
        <w:numPr>
          <w:ilvl w:val="0"/>
          <w:numId w:val="7"/>
        </w:numPr>
        <w:jc w:val="both"/>
      </w:pPr>
      <w:r w:rsidRPr="00C539AE">
        <w:t xml:space="preserve">Safeguarding Policy </w:t>
      </w:r>
    </w:p>
    <w:p w:rsidR="003A04D8" w:rsidRPr="00C539AE" w:rsidRDefault="003A04D8" w:rsidP="009E6B8D">
      <w:pPr>
        <w:pStyle w:val="Default"/>
        <w:numPr>
          <w:ilvl w:val="0"/>
          <w:numId w:val="7"/>
        </w:numPr>
        <w:jc w:val="both"/>
      </w:pPr>
      <w:r w:rsidRPr="00C539AE">
        <w:t xml:space="preserve">Accessibility Plan </w:t>
      </w:r>
    </w:p>
    <w:p w:rsidR="003A04D8" w:rsidRPr="00C539AE" w:rsidRDefault="003A04D8" w:rsidP="009E6B8D">
      <w:pPr>
        <w:pStyle w:val="Default"/>
        <w:numPr>
          <w:ilvl w:val="0"/>
          <w:numId w:val="7"/>
        </w:numPr>
        <w:jc w:val="both"/>
      </w:pPr>
      <w:r w:rsidRPr="00C539AE">
        <w:t xml:space="preserve">Teachers Standards 2012 </w:t>
      </w:r>
    </w:p>
    <w:p w:rsidR="0090285E" w:rsidRPr="00C539AE" w:rsidRDefault="0090285E" w:rsidP="009E6B8D">
      <w:pPr>
        <w:pStyle w:val="Default"/>
        <w:ind w:left="720"/>
        <w:jc w:val="both"/>
      </w:pPr>
    </w:p>
    <w:p w:rsidR="0003059E" w:rsidRPr="00C539AE" w:rsidRDefault="0003059E" w:rsidP="009E6B8D">
      <w:pPr>
        <w:jc w:val="both"/>
        <w:rPr>
          <w:rFonts w:ascii="Arial" w:hAnsi="Arial" w:cs="Arial"/>
          <w:szCs w:val="24"/>
        </w:rPr>
      </w:pPr>
      <w:r w:rsidRPr="00C539AE">
        <w:rPr>
          <w:rFonts w:ascii="Arial" w:hAnsi="Arial" w:cs="Arial"/>
          <w:szCs w:val="24"/>
        </w:rPr>
        <w:t xml:space="preserve">The process of developing this policy was initially carried out by </w:t>
      </w:r>
      <w:proofErr w:type="spellStart"/>
      <w:r w:rsidR="00E17C7E" w:rsidRPr="00C539AE">
        <w:rPr>
          <w:rFonts w:ascii="Arial" w:hAnsi="Arial" w:cs="Arial"/>
          <w:szCs w:val="24"/>
        </w:rPr>
        <w:t>SEN</w:t>
      </w:r>
      <w:r w:rsidR="004B1773">
        <w:rPr>
          <w:rFonts w:ascii="Arial" w:hAnsi="Arial" w:cs="Arial"/>
          <w:szCs w:val="24"/>
        </w:rPr>
        <w:t>D</w:t>
      </w:r>
      <w:r w:rsidR="00E17C7E" w:rsidRPr="00C539AE">
        <w:rPr>
          <w:rFonts w:ascii="Arial" w:hAnsi="Arial" w:cs="Arial"/>
          <w:szCs w:val="24"/>
        </w:rPr>
        <w:t>Co</w:t>
      </w:r>
      <w:proofErr w:type="spellEnd"/>
      <w:r w:rsidR="00AF2ABF">
        <w:rPr>
          <w:rFonts w:ascii="Arial" w:hAnsi="Arial" w:cs="Arial"/>
          <w:szCs w:val="24"/>
        </w:rPr>
        <w:t>.  It was written in cons</w:t>
      </w:r>
      <w:r w:rsidRPr="00C539AE">
        <w:rPr>
          <w:rFonts w:ascii="Arial" w:hAnsi="Arial" w:cs="Arial"/>
          <w:szCs w:val="24"/>
        </w:rPr>
        <w:t>ultation with the Senior Leadership Team, the teaching and non-teaching staff and governors at the school.</w:t>
      </w:r>
    </w:p>
    <w:p w:rsidR="003A04D8" w:rsidRPr="00C539AE" w:rsidRDefault="003A04D8" w:rsidP="0099018C">
      <w:pPr>
        <w:jc w:val="both"/>
        <w:rPr>
          <w:rFonts w:ascii="Arial" w:hAnsi="Arial" w:cs="Arial"/>
          <w:color w:val="000000"/>
          <w:szCs w:val="24"/>
        </w:rPr>
      </w:pPr>
    </w:p>
    <w:p w:rsidR="009E6B8D" w:rsidRPr="00C539AE" w:rsidRDefault="003A04D8" w:rsidP="009E6B8D">
      <w:pPr>
        <w:jc w:val="both"/>
        <w:rPr>
          <w:rFonts w:ascii="Arial" w:hAnsi="Arial" w:cs="Arial"/>
          <w:szCs w:val="24"/>
        </w:rPr>
      </w:pPr>
      <w:r w:rsidRPr="00C539AE">
        <w:rPr>
          <w:rFonts w:ascii="Arial" w:hAnsi="Arial" w:cs="Arial"/>
          <w:szCs w:val="24"/>
        </w:rPr>
        <w:t>This SEN</w:t>
      </w:r>
      <w:r w:rsidR="003A305E">
        <w:rPr>
          <w:rFonts w:ascii="Arial" w:hAnsi="Arial" w:cs="Arial"/>
          <w:szCs w:val="24"/>
        </w:rPr>
        <w:t>D</w:t>
      </w:r>
      <w:r w:rsidRPr="00C539AE">
        <w:rPr>
          <w:rFonts w:ascii="Arial" w:hAnsi="Arial" w:cs="Arial"/>
          <w:szCs w:val="24"/>
        </w:rPr>
        <w:t xml:space="preserve"> policy works alongside, and in conjunction with, the Local Offer offered by Cheshire East Local Authority</w:t>
      </w:r>
      <w:r w:rsidR="0042278B" w:rsidRPr="00C539AE">
        <w:rPr>
          <w:rFonts w:ascii="Arial" w:hAnsi="Arial" w:cs="Arial"/>
          <w:szCs w:val="24"/>
        </w:rPr>
        <w:t xml:space="preserve"> (</w:t>
      </w:r>
      <w:hyperlink r:id="rId9" w:history="1">
        <w:r w:rsidR="0042278B" w:rsidRPr="00C539AE">
          <w:rPr>
            <w:rStyle w:val="Hyperlink"/>
            <w:rFonts w:ascii="Arial" w:hAnsi="Arial" w:cs="Arial"/>
            <w:szCs w:val="24"/>
          </w:rPr>
          <w:t>http://www.cheshireeast.gov.uk/localoffer</w:t>
        </w:r>
      </w:hyperlink>
      <w:r w:rsidR="0042278B" w:rsidRPr="00C539AE">
        <w:rPr>
          <w:rFonts w:ascii="Arial" w:hAnsi="Arial" w:cs="Arial"/>
          <w:szCs w:val="24"/>
        </w:rPr>
        <w:t>)</w:t>
      </w:r>
      <w:r w:rsidRPr="00C539AE">
        <w:rPr>
          <w:rFonts w:ascii="Arial" w:hAnsi="Arial" w:cs="Arial"/>
          <w:szCs w:val="24"/>
        </w:rPr>
        <w:t>.  Bugl</w:t>
      </w:r>
      <w:r w:rsidR="00F11779">
        <w:rPr>
          <w:rFonts w:ascii="Arial" w:hAnsi="Arial" w:cs="Arial"/>
          <w:szCs w:val="24"/>
        </w:rPr>
        <w:t xml:space="preserve">awton Primary </w:t>
      </w:r>
      <w:proofErr w:type="gramStart"/>
      <w:r w:rsidR="00F11779">
        <w:rPr>
          <w:rFonts w:ascii="Arial" w:hAnsi="Arial" w:cs="Arial"/>
          <w:szCs w:val="24"/>
        </w:rPr>
        <w:t xml:space="preserve">School’s </w:t>
      </w:r>
      <w:r w:rsidR="00872BB8" w:rsidRPr="00C539AE">
        <w:rPr>
          <w:rFonts w:ascii="Arial" w:hAnsi="Arial" w:cs="Arial"/>
          <w:szCs w:val="24"/>
        </w:rPr>
        <w:t xml:space="preserve"> Local</w:t>
      </w:r>
      <w:proofErr w:type="gramEnd"/>
      <w:r w:rsidR="00872BB8" w:rsidRPr="00C539AE">
        <w:rPr>
          <w:rFonts w:ascii="Arial" w:hAnsi="Arial" w:cs="Arial"/>
          <w:szCs w:val="24"/>
        </w:rPr>
        <w:t xml:space="preserve"> Offer can be found on our</w:t>
      </w:r>
      <w:r w:rsidR="00DF796E">
        <w:rPr>
          <w:rFonts w:ascii="Arial" w:hAnsi="Arial" w:cs="Arial"/>
          <w:szCs w:val="24"/>
        </w:rPr>
        <w:t xml:space="preserve"> school website: Buglawton Primary School Information Report for SEND.</w:t>
      </w:r>
      <w:r w:rsidRPr="00C539AE">
        <w:rPr>
          <w:rFonts w:ascii="Arial" w:hAnsi="Arial" w:cs="Arial"/>
          <w:szCs w:val="24"/>
        </w:rPr>
        <w:t xml:space="preserve">  This includes information on Identification of SEN</w:t>
      </w:r>
      <w:r w:rsidR="004B1773">
        <w:rPr>
          <w:rFonts w:ascii="Arial" w:hAnsi="Arial" w:cs="Arial"/>
          <w:szCs w:val="24"/>
        </w:rPr>
        <w:t>D</w:t>
      </w:r>
      <w:r w:rsidR="003A305E">
        <w:rPr>
          <w:rFonts w:ascii="Arial" w:hAnsi="Arial" w:cs="Arial"/>
          <w:szCs w:val="24"/>
        </w:rPr>
        <w:t>; Teaching, Learning and Support;</w:t>
      </w:r>
      <w:r w:rsidRPr="00C539AE">
        <w:rPr>
          <w:rFonts w:ascii="Arial" w:hAnsi="Arial" w:cs="Arial"/>
          <w:szCs w:val="24"/>
        </w:rPr>
        <w:t xml:space="preserve"> Keeping Students</w:t>
      </w:r>
      <w:r w:rsidR="003A305E">
        <w:rPr>
          <w:rFonts w:ascii="Arial" w:hAnsi="Arial" w:cs="Arial"/>
          <w:szCs w:val="24"/>
        </w:rPr>
        <w:t xml:space="preserve"> Safe and Supporting Wellbeing; Working Together and Roles; </w:t>
      </w:r>
      <w:r w:rsidRPr="00C539AE">
        <w:rPr>
          <w:rFonts w:ascii="Arial" w:hAnsi="Arial" w:cs="Arial"/>
          <w:szCs w:val="24"/>
        </w:rPr>
        <w:t xml:space="preserve">Inclusion and Accessibility and Transition. </w:t>
      </w:r>
    </w:p>
    <w:p w:rsidR="00486C30" w:rsidRPr="00C539AE" w:rsidRDefault="009E6B8D" w:rsidP="009E6B8D">
      <w:pPr>
        <w:jc w:val="both"/>
        <w:rPr>
          <w:rFonts w:ascii="Arial" w:hAnsi="Arial" w:cs="Arial"/>
          <w:b/>
          <w:szCs w:val="24"/>
          <w:u w:val="single"/>
        </w:rPr>
      </w:pPr>
      <w:r w:rsidRPr="00C539AE">
        <w:rPr>
          <w:rFonts w:ascii="Arial" w:hAnsi="Arial" w:cs="Arial"/>
          <w:b/>
          <w:szCs w:val="24"/>
          <w:u w:val="single"/>
        </w:rPr>
        <w:br w:type="page"/>
      </w:r>
      <w:r w:rsidR="00FB4D5F" w:rsidRPr="00C539AE">
        <w:rPr>
          <w:rFonts w:ascii="Arial" w:hAnsi="Arial" w:cs="Arial"/>
          <w:b/>
          <w:szCs w:val="24"/>
          <w:u w:val="single"/>
        </w:rPr>
        <w:lastRenderedPageBreak/>
        <w:t xml:space="preserve">Settings, </w:t>
      </w:r>
      <w:r w:rsidR="00486C30" w:rsidRPr="00C539AE">
        <w:rPr>
          <w:rFonts w:ascii="Arial" w:hAnsi="Arial" w:cs="Arial"/>
          <w:b/>
          <w:szCs w:val="24"/>
          <w:u w:val="single"/>
        </w:rPr>
        <w:t>beliefs and values around SEN</w:t>
      </w:r>
      <w:r w:rsidR="003A305E">
        <w:rPr>
          <w:rFonts w:ascii="Arial" w:hAnsi="Arial" w:cs="Arial"/>
          <w:b/>
          <w:szCs w:val="24"/>
          <w:u w:val="single"/>
        </w:rPr>
        <w:t>D</w:t>
      </w:r>
    </w:p>
    <w:p w:rsidR="00486C30" w:rsidRPr="00C539AE" w:rsidRDefault="00486C30" w:rsidP="009E6B8D">
      <w:pPr>
        <w:pStyle w:val="Default"/>
        <w:jc w:val="both"/>
        <w:rPr>
          <w:b/>
          <w:i/>
        </w:rPr>
      </w:pPr>
    </w:p>
    <w:p w:rsidR="00486C30" w:rsidRPr="00C539AE" w:rsidRDefault="00486C30" w:rsidP="009E6B8D">
      <w:pPr>
        <w:pStyle w:val="Default"/>
        <w:jc w:val="center"/>
        <w:rPr>
          <w:b/>
          <w:i/>
        </w:rPr>
      </w:pPr>
      <w:r w:rsidRPr="00C539AE">
        <w:rPr>
          <w:b/>
          <w:i/>
        </w:rPr>
        <w:t>Every teacher is a teacher of every child, including those with SEN</w:t>
      </w:r>
      <w:r w:rsidR="004B1773">
        <w:rPr>
          <w:b/>
          <w:i/>
        </w:rPr>
        <w:t>D</w:t>
      </w:r>
      <w:r w:rsidRPr="00C539AE">
        <w:rPr>
          <w:b/>
          <w:i/>
        </w:rPr>
        <w:t>.</w:t>
      </w:r>
    </w:p>
    <w:p w:rsidR="00486C30" w:rsidRPr="00C539AE" w:rsidRDefault="00486C30" w:rsidP="009E6B8D">
      <w:pPr>
        <w:pStyle w:val="Default"/>
        <w:jc w:val="both"/>
        <w:rPr>
          <w:b/>
          <w:i/>
        </w:rPr>
      </w:pPr>
    </w:p>
    <w:p w:rsidR="00486C30" w:rsidRPr="00C539AE" w:rsidRDefault="00486C30" w:rsidP="009E6B8D">
      <w:pPr>
        <w:pStyle w:val="Title"/>
        <w:jc w:val="both"/>
        <w:rPr>
          <w:rFonts w:ascii="Arial" w:hAnsi="Arial" w:cs="Arial"/>
          <w:b w:val="0"/>
          <w:szCs w:val="24"/>
        </w:rPr>
      </w:pPr>
      <w:r w:rsidRPr="00C539AE">
        <w:rPr>
          <w:rFonts w:ascii="Arial" w:hAnsi="Arial" w:cs="Arial"/>
          <w:b w:val="0"/>
          <w:szCs w:val="24"/>
        </w:rPr>
        <w:t>At Buglawton Primary School, we believe that all children should have access to a broad and balanced curriculum, well matched to their abilities and aptitudes. For the vast majority of children this is best achieved in a normal classroom situation with the class teacher as the main provider of that education. The SEN</w:t>
      </w:r>
      <w:r w:rsidR="008232A9" w:rsidRPr="00C539AE">
        <w:rPr>
          <w:rFonts w:ascii="Arial" w:hAnsi="Arial" w:cs="Arial"/>
          <w:b w:val="0"/>
          <w:szCs w:val="24"/>
        </w:rPr>
        <w:t>D</w:t>
      </w:r>
      <w:r w:rsidRPr="00C539AE">
        <w:rPr>
          <w:rFonts w:ascii="Arial" w:hAnsi="Arial" w:cs="Arial"/>
          <w:b w:val="0"/>
          <w:szCs w:val="24"/>
        </w:rPr>
        <w:t xml:space="preserve"> co-ordinator (</w:t>
      </w:r>
      <w:proofErr w:type="spellStart"/>
      <w:r w:rsidR="00E17C7E" w:rsidRPr="00C539AE">
        <w:rPr>
          <w:rFonts w:ascii="Arial" w:hAnsi="Arial" w:cs="Arial"/>
          <w:b w:val="0"/>
          <w:szCs w:val="24"/>
        </w:rPr>
        <w:t>SEN</w:t>
      </w:r>
      <w:r w:rsidR="008232A9" w:rsidRPr="00C539AE">
        <w:rPr>
          <w:rFonts w:ascii="Arial" w:hAnsi="Arial" w:cs="Arial"/>
          <w:b w:val="0"/>
          <w:szCs w:val="24"/>
        </w:rPr>
        <w:t>DCo</w:t>
      </w:r>
      <w:proofErr w:type="spellEnd"/>
      <w:r w:rsidRPr="00C539AE">
        <w:rPr>
          <w:rFonts w:ascii="Arial" w:hAnsi="Arial" w:cs="Arial"/>
          <w:b w:val="0"/>
          <w:szCs w:val="24"/>
        </w:rPr>
        <w:t>) has additional expertise and skills to support this process.</w:t>
      </w:r>
    </w:p>
    <w:p w:rsidR="00FB4D5F" w:rsidRPr="00C539AE" w:rsidRDefault="00FB4D5F" w:rsidP="009E6B8D">
      <w:pPr>
        <w:pStyle w:val="Title"/>
        <w:jc w:val="both"/>
        <w:rPr>
          <w:rFonts w:ascii="Arial" w:hAnsi="Arial" w:cs="Arial"/>
          <w:b w:val="0"/>
          <w:szCs w:val="24"/>
        </w:rPr>
      </w:pPr>
    </w:p>
    <w:p w:rsidR="00FB4D5F" w:rsidRPr="00C539AE" w:rsidRDefault="00FB4D5F" w:rsidP="009E6B8D">
      <w:pPr>
        <w:pStyle w:val="Default"/>
        <w:jc w:val="both"/>
      </w:pPr>
      <w:r w:rsidRPr="00C539AE">
        <w:rPr>
          <w:iCs/>
        </w:rPr>
        <w:t>We aim to raise the aspirations of and expectations for all pupils with SEN</w:t>
      </w:r>
      <w:r w:rsidR="008232A9" w:rsidRPr="00C539AE">
        <w:rPr>
          <w:iCs/>
        </w:rPr>
        <w:t>D</w:t>
      </w:r>
      <w:r w:rsidRPr="00C539AE">
        <w:rPr>
          <w:iCs/>
        </w:rPr>
        <w:t>.  Our school provides a focus on outcomes for children and young people and not just hours of provision/support.</w:t>
      </w:r>
    </w:p>
    <w:p w:rsidR="00FB4D5F" w:rsidRPr="00C539AE" w:rsidRDefault="00FB4D5F" w:rsidP="009E6B8D">
      <w:pPr>
        <w:pStyle w:val="Default"/>
        <w:jc w:val="both"/>
      </w:pPr>
    </w:p>
    <w:p w:rsidR="00FB4D5F" w:rsidRPr="00C539AE" w:rsidRDefault="00FB4D5F" w:rsidP="009E6B8D">
      <w:pPr>
        <w:pStyle w:val="Default"/>
        <w:jc w:val="both"/>
        <w:rPr>
          <w:b/>
          <w:u w:val="single"/>
        </w:rPr>
      </w:pPr>
      <w:r w:rsidRPr="00C539AE">
        <w:rPr>
          <w:b/>
          <w:u w:val="single"/>
        </w:rPr>
        <w:t>Our Objectives:</w:t>
      </w:r>
    </w:p>
    <w:p w:rsidR="00FB4D5F" w:rsidRPr="00C539AE" w:rsidRDefault="00FB4D5F" w:rsidP="009E6B8D">
      <w:pPr>
        <w:pStyle w:val="Default"/>
        <w:spacing w:line="276" w:lineRule="auto"/>
        <w:jc w:val="both"/>
      </w:pPr>
      <w:r w:rsidRPr="00C539AE">
        <w:t>1. To identify and provide for pupils who have special educational needs and additional needs</w:t>
      </w:r>
      <w:r w:rsidR="003A305E">
        <w:t>.</w:t>
      </w:r>
      <w:r w:rsidRPr="00C539AE">
        <w:t xml:space="preserve"> </w:t>
      </w:r>
    </w:p>
    <w:p w:rsidR="00FB4D5F" w:rsidRPr="00C539AE" w:rsidRDefault="00FB4D5F" w:rsidP="009E6B8D">
      <w:pPr>
        <w:pStyle w:val="Default"/>
        <w:spacing w:line="276" w:lineRule="auto"/>
        <w:jc w:val="both"/>
      </w:pPr>
      <w:r w:rsidRPr="00C539AE">
        <w:t>2. To work within the guidance provide</w:t>
      </w:r>
      <w:r w:rsidR="004B1773">
        <w:t>d</w:t>
      </w:r>
      <w:r w:rsidRPr="00C539AE">
        <w:t xml:space="preserve"> in the SEND Code of Practice, 20</w:t>
      </w:r>
      <w:r w:rsidR="00C86F75">
        <w:t>20</w:t>
      </w:r>
      <w:r w:rsidR="003A305E">
        <w:t>.</w:t>
      </w:r>
      <w:r w:rsidRPr="00C539AE">
        <w:t xml:space="preserve"> </w:t>
      </w:r>
    </w:p>
    <w:p w:rsidR="00FB4D5F" w:rsidRPr="00C539AE" w:rsidRDefault="00FB4D5F" w:rsidP="009E6B8D">
      <w:pPr>
        <w:pStyle w:val="Default"/>
        <w:spacing w:line="276" w:lineRule="auto"/>
        <w:jc w:val="both"/>
      </w:pPr>
      <w:r w:rsidRPr="00C539AE">
        <w:t>3. To operate a “whole pupil, whole school” approach to the management and provision of support for special educational needs</w:t>
      </w:r>
      <w:r w:rsidR="003A305E">
        <w:t>.</w:t>
      </w:r>
      <w:r w:rsidRPr="00C539AE">
        <w:t xml:space="preserve"> </w:t>
      </w:r>
    </w:p>
    <w:p w:rsidR="007B7503" w:rsidRPr="00C539AE" w:rsidRDefault="00FB4D5F"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 xml:space="preserve">4. To provide a Special Educational Needs </w:t>
      </w:r>
      <w:r w:rsidR="008232A9" w:rsidRPr="00C539AE">
        <w:rPr>
          <w:rFonts w:ascii="Arial" w:hAnsi="Arial" w:cs="Arial"/>
          <w:szCs w:val="24"/>
        </w:rPr>
        <w:t xml:space="preserve">&amp; Disability </w:t>
      </w:r>
      <w:r w:rsidRPr="00C539AE">
        <w:rPr>
          <w:rFonts w:ascii="Arial" w:hAnsi="Arial" w:cs="Arial"/>
          <w:szCs w:val="24"/>
        </w:rPr>
        <w:t>Co-</w:t>
      </w:r>
      <w:proofErr w:type="gramStart"/>
      <w:r w:rsidRPr="00C539AE">
        <w:rPr>
          <w:rFonts w:ascii="Arial" w:hAnsi="Arial" w:cs="Arial"/>
          <w:szCs w:val="24"/>
        </w:rPr>
        <w:t>ordinator(</w:t>
      </w:r>
      <w:proofErr w:type="gramEnd"/>
      <w:r w:rsidR="00E17C7E" w:rsidRPr="00C539AE">
        <w:rPr>
          <w:rFonts w:ascii="Arial" w:hAnsi="Arial" w:cs="Arial"/>
          <w:szCs w:val="24"/>
        </w:rPr>
        <w:t>SEN</w:t>
      </w:r>
      <w:r w:rsidR="008232A9" w:rsidRPr="00C539AE">
        <w:rPr>
          <w:rFonts w:ascii="Arial" w:hAnsi="Arial" w:cs="Arial"/>
          <w:szCs w:val="24"/>
        </w:rPr>
        <w:t>D</w:t>
      </w:r>
      <w:r w:rsidR="00E17C7E" w:rsidRPr="00C539AE">
        <w:rPr>
          <w:rFonts w:ascii="Arial" w:hAnsi="Arial" w:cs="Arial"/>
          <w:szCs w:val="24"/>
        </w:rPr>
        <w:t>CO</w:t>
      </w:r>
      <w:r w:rsidRPr="00C539AE">
        <w:rPr>
          <w:rFonts w:ascii="Arial" w:hAnsi="Arial" w:cs="Arial"/>
          <w:szCs w:val="24"/>
        </w:rPr>
        <w:t>) who will work with the SEN</w:t>
      </w:r>
      <w:r w:rsidR="008232A9" w:rsidRPr="00C539AE">
        <w:rPr>
          <w:rFonts w:ascii="Arial" w:hAnsi="Arial" w:cs="Arial"/>
          <w:szCs w:val="24"/>
        </w:rPr>
        <w:t>D</w:t>
      </w:r>
      <w:r w:rsidRPr="00C539AE">
        <w:rPr>
          <w:rFonts w:ascii="Arial" w:hAnsi="Arial" w:cs="Arial"/>
          <w:szCs w:val="24"/>
        </w:rPr>
        <w:t xml:space="preserve"> Inclusion Policy</w:t>
      </w:r>
      <w:r w:rsidR="003A305E">
        <w:rPr>
          <w:rFonts w:ascii="Arial" w:hAnsi="Arial" w:cs="Arial"/>
          <w:szCs w:val="24"/>
        </w:rPr>
        <w:t>.</w:t>
      </w:r>
      <w:r w:rsidRPr="00C539AE">
        <w:rPr>
          <w:rFonts w:ascii="Arial" w:hAnsi="Arial" w:cs="Arial"/>
          <w:szCs w:val="24"/>
        </w:rPr>
        <w:t xml:space="preserve"> </w:t>
      </w:r>
    </w:p>
    <w:p w:rsidR="007B7503" w:rsidRPr="00C539AE" w:rsidRDefault="007B7503"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5. To ensure that all staff have access to training and advice to support quality teaching and</w:t>
      </w:r>
    </w:p>
    <w:p w:rsidR="007B7503" w:rsidRPr="00C539AE" w:rsidRDefault="007B7503" w:rsidP="009E6B8D">
      <w:pPr>
        <w:pStyle w:val="Default"/>
        <w:spacing w:line="276" w:lineRule="auto"/>
        <w:jc w:val="both"/>
      </w:pPr>
      <w:r w:rsidRPr="00C539AE">
        <w:t>learning for all pupils</w:t>
      </w:r>
      <w:r w:rsidR="003A305E">
        <w:t>.</w:t>
      </w:r>
    </w:p>
    <w:p w:rsidR="00F430E8" w:rsidRPr="00C539AE" w:rsidRDefault="009C0FCC" w:rsidP="009E6B8D">
      <w:pPr>
        <w:autoSpaceDE w:val="0"/>
        <w:autoSpaceDN w:val="0"/>
        <w:adjustRightInd w:val="0"/>
        <w:spacing w:line="276" w:lineRule="auto"/>
        <w:jc w:val="both"/>
        <w:rPr>
          <w:rFonts w:ascii="Arial" w:hAnsi="Arial" w:cs="Arial"/>
          <w:color w:val="000000"/>
          <w:szCs w:val="24"/>
        </w:rPr>
      </w:pPr>
      <w:r w:rsidRPr="00C539AE">
        <w:rPr>
          <w:rFonts w:ascii="Arial" w:hAnsi="Arial" w:cs="Arial"/>
          <w:color w:val="000000"/>
          <w:szCs w:val="24"/>
        </w:rPr>
        <w:t>6. To provide h</w:t>
      </w:r>
      <w:r w:rsidR="00F430E8" w:rsidRPr="00C539AE">
        <w:rPr>
          <w:rFonts w:ascii="Arial" w:hAnsi="Arial" w:cs="Arial"/>
          <w:color w:val="000000"/>
          <w:szCs w:val="24"/>
        </w:rPr>
        <w:t>igh aspirations</w:t>
      </w:r>
      <w:r w:rsidRPr="00C539AE">
        <w:rPr>
          <w:rFonts w:ascii="Arial" w:hAnsi="Arial" w:cs="Arial"/>
          <w:color w:val="000000"/>
          <w:szCs w:val="24"/>
        </w:rPr>
        <w:t xml:space="preserve"> for all pupils in order to prepare</w:t>
      </w:r>
      <w:r w:rsidR="00F430E8" w:rsidRPr="00C539AE">
        <w:rPr>
          <w:rFonts w:ascii="Arial" w:hAnsi="Arial" w:cs="Arial"/>
          <w:color w:val="000000"/>
          <w:szCs w:val="24"/>
        </w:rPr>
        <w:t xml:space="preserve"> </w:t>
      </w:r>
      <w:r w:rsidRPr="00C539AE">
        <w:rPr>
          <w:rFonts w:ascii="Arial" w:hAnsi="Arial" w:cs="Arial"/>
          <w:color w:val="000000"/>
          <w:szCs w:val="24"/>
        </w:rPr>
        <w:t>them for life beyond school</w:t>
      </w:r>
      <w:r w:rsidR="003A305E">
        <w:rPr>
          <w:rFonts w:ascii="Arial" w:hAnsi="Arial" w:cs="Arial"/>
          <w:color w:val="000000"/>
          <w:szCs w:val="24"/>
        </w:rPr>
        <w:t>.</w:t>
      </w:r>
    </w:p>
    <w:p w:rsidR="007B7503" w:rsidRPr="00C539AE" w:rsidRDefault="007B7503"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7. To ensure that every child experiences success in their learning and achieves to the highest</w:t>
      </w:r>
    </w:p>
    <w:p w:rsidR="007B7503" w:rsidRPr="00C539AE" w:rsidRDefault="007B7503"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possible standard</w:t>
      </w:r>
      <w:r w:rsidR="003A305E">
        <w:rPr>
          <w:rFonts w:ascii="Arial" w:hAnsi="Arial" w:cs="Arial"/>
          <w:szCs w:val="24"/>
        </w:rPr>
        <w:t>.</w:t>
      </w:r>
    </w:p>
    <w:p w:rsidR="007B7503" w:rsidRPr="00C539AE" w:rsidRDefault="007B7503"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8. To enable all children to participate in lessons fully and effectively</w:t>
      </w:r>
      <w:r w:rsidR="003A305E">
        <w:rPr>
          <w:rFonts w:ascii="Arial" w:hAnsi="Arial" w:cs="Arial"/>
          <w:szCs w:val="24"/>
        </w:rPr>
        <w:t>.</w:t>
      </w:r>
    </w:p>
    <w:p w:rsidR="007B7503" w:rsidRPr="00C539AE" w:rsidRDefault="007B7503"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9. To value and encourage the contribution of all children to the life of the school</w:t>
      </w:r>
      <w:r w:rsidR="003A305E">
        <w:rPr>
          <w:rFonts w:ascii="Arial" w:hAnsi="Arial" w:cs="Arial"/>
          <w:szCs w:val="24"/>
        </w:rPr>
        <w:t>.</w:t>
      </w:r>
    </w:p>
    <w:p w:rsidR="007B7503" w:rsidRPr="00C539AE" w:rsidRDefault="007B7503"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 xml:space="preserve">10. </w:t>
      </w:r>
      <w:r w:rsidR="00855AB6" w:rsidRPr="00C539AE">
        <w:rPr>
          <w:rFonts w:ascii="Arial" w:hAnsi="Arial" w:cs="Arial"/>
          <w:szCs w:val="24"/>
        </w:rPr>
        <w:t xml:space="preserve"> </w:t>
      </w:r>
      <w:r w:rsidRPr="00C539AE">
        <w:rPr>
          <w:rFonts w:ascii="Arial" w:hAnsi="Arial" w:cs="Arial"/>
          <w:szCs w:val="24"/>
        </w:rPr>
        <w:t>To work in partnership with parents</w:t>
      </w:r>
      <w:r w:rsidR="003A305E">
        <w:rPr>
          <w:rFonts w:ascii="Arial" w:hAnsi="Arial" w:cs="Arial"/>
          <w:szCs w:val="24"/>
        </w:rPr>
        <w:t>.</w:t>
      </w:r>
    </w:p>
    <w:p w:rsidR="007B7503" w:rsidRPr="00C539AE" w:rsidRDefault="00855AB6"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 xml:space="preserve">11. </w:t>
      </w:r>
      <w:r w:rsidR="007B7503" w:rsidRPr="00C539AE">
        <w:rPr>
          <w:rFonts w:ascii="Arial" w:hAnsi="Arial" w:cs="Arial"/>
          <w:szCs w:val="24"/>
        </w:rPr>
        <w:t>To work with the Governing Body to enable them to fulfil their statutory monitoring role with regard to the Policy Statement for SEND</w:t>
      </w:r>
      <w:r w:rsidR="003A305E">
        <w:rPr>
          <w:rFonts w:ascii="Arial" w:hAnsi="Arial" w:cs="Arial"/>
          <w:szCs w:val="24"/>
        </w:rPr>
        <w:t>.</w:t>
      </w:r>
    </w:p>
    <w:p w:rsidR="007B7503" w:rsidRPr="00C539AE" w:rsidRDefault="007B7503" w:rsidP="009E6B8D">
      <w:pPr>
        <w:autoSpaceDE w:val="0"/>
        <w:autoSpaceDN w:val="0"/>
        <w:adjustRightInd w:val="0"/>
        <w:spacing w:line="276" w:lineRule="auto"/>
        <w:jc w:val="both"/>
        <w:rPr>
          <w:rFonts w:ascii="Arial" w:hAnsi="Arial" w:cs="Arial"/>
          <w:szCs w:val="24"/>
        </w:rPr>
      </w:pPr>
      <w:r w:rsidRPr="00C539AE">
        <w:rPr>
          <w:rFonts w:ascii="Arial" w:hAnsi="Arial" w:cs="Arial"/>
          <w:szCs w:val="24"/>
        </w:rPr>
        <w:t>12. To work closely with external support agencies, where appropriate, to support the need of individual pupils</w:t>
      </w:r>
      <w:r w:rsidR="003A305E">
        <w:rPr>
          <w:rFonts w:ascii="Arial" w:hAnsi="Arial" w:cs="Arial"/>
          <w:szCs w:val="24"/>
        </w:rPr>
        <w:t>.</w:t>
      </w:r>
    </w:p>
    <w:p w:rsidR="007B7503" w:rsidRDefault="007B7503" w:rsidP="009E6B8D">
      <w:pPr>
        <w:autoSpaceDE w:val="0"/>
        <w:autoSpaceDN w:val="0"/>
        <w:adjustRightInd w:val="0"/>
        <w:jc w:val="both"/>
        <w:rPr>
          <w:rFonts w:ascii="Arial" w:hAnsi="Arial" w:cs="Arial"/>
          <w:szCs w:val="24"/>
        </w:rPr>
      </w:pPr>
    </w:p>
    <w:p w:rsidR="00764CCF" w:rsidRDefault="00764CCF" w:rsidP="009E6B8D">
      <w:pPr>
        <w:autoSpaceDE w:val="0"/>
        <w:autoSpaceDN w:val="0"/>
        <w:adjustRightInd w:val="0"/>
        <w:jc w:val="both"/>
        <w:rPr>
          <w:rFonts w:ascii="Arial" w:hAnsi="Arial" w:cs="Arial"/>
          <w:szCs w:val="24"/>
        </w:rPr>
      </w:pPr>
    </w:p>
    <w:p w:rsidR="00764CCF" w:rsidRDefault="00764CCF" w:rsidP="009E6B8D">
      <w:pPr>
        <w:autoSpaceDE w:val="0"/>
        <w:autoSpaceDN w:val="0"/>
        <w:adjustRightInd w:val="0"/>
        <w:jc w:val="both"/>
        <w:rPr>
          <w:rFonts w:ascii="Arial" w:hAnsi="Arial" w:cs="Arial"/>
          <w:szCs w:val="24"/>
        </w:rPr>
      </w:pPr>
    </w:p>
    <w:p w:rsidR="00DF796E" w:rsidRDefault="00DF796E" w:rsidP="009E6B8D">
      <w:pPr>
        <w:autoSpaceDE w:val="0"/>
        <w:autoSpaceDN w:val="0"/>
        <w:adjustRightInd w:val="0"/>
        <w:jc w:val="both"/>
        <w:rPr>
          <w:rFonts w:ascii="Arial" w:hAnsi="Arial" w:cs="Arial"/>
          <w:szCs w:val="24"/>
        </w:rPr>
      </w:pPr>
    </w:p>
    <w:p w:rsidR="00764CCF" w:rsidRPr="00C539AE" w:rsidRDefault="00764CCF" w:rsidP="009E6B8D">
      <w:pPr>
        <w:autoSpaceDE w:val="0"/>
        <w:autoSpaceDN w:val="0"/>
        <w:adjustRightInd w:val="0"/>
        <w:jc w:val="both"/>
        <w:rPr>
          <w:rFonts w:ascii="Arial" w:hAnsi="Arial" w:cs="Arial"/>
          <w:szCs w:val="24"/>
        </w:rPr>
      </w:pPr>
    </w:p>
    <w:p w:rsidR="00CC62A3" w:rsidRPr="00C539AE" w:rsidRDefault="00CC62A3" w:rsidP="009E6B8D">
      <w:pPr>
        <w:jc w:val="both"/>
        <w:rPr>
          <w:rFonts w:ascii="Arial" w:hAnsi="Arial" w:cs="Arial"/>
          <w:szCs w:val="24"/>
          <w:u w:val="single"/>
        </w:rPr>
      </w:pPr>
      <w:r w:rsidRPr="00C539AE">
        <w:rPr>
          <w:rFonts w:ascii="Arial" w:hAnsi="Arial" w:cs="Arial"/>
          <w:b/>
          <w:bCs/>
          <w:szCs w:val="24"/>
          <w:u w:val="single"/>
        </w:rPr>
        <w:t>Definition of Special Educational Needs</w:t>
      </w:r>
    </w:p>
    <w:p w:rsidR="00CC62A3" w:rsidRPr="004B1773" w:rsidRDefault="00CC62A3" w:rsidP="009E6B8D">
      <w:pPr>
        <w:jc w:val="both"/>
        <w:rPr>
          <w:rFonts w:ascii="Arial" w:hAnsi="Arial" w:cs="Arial"/>
          <w:szCs w:val="24"/>
        </w:rPr>
      </w:pPr>
      <w:r w:rsidRPr="00C539AE">
        <w:rPr>
          <w:rFonts w:ascii="Arial" w:hAnsi="Arial" w:cs="Arial"/>
          <w:szCs w:val="24"/>
        </w:rPr>
        <w:t xml:space="preserve">Children have special educational needs if they have a </w:t>
      </w:r>
      <w:r w:rsidRPr="004B1773">
        <w:rPr>
          <w:rFonts w:ascii="Arial" w:hAnsi="Arial" w:cs="Arial"/>
          <w:b/>
          <w:bCs/>
          <w:iCs/>
          <w:szCs w:val="24"/>
        </w:rPr>
        <w:t>learning difficulty</w:t>
      </w:r>
      <w:r w:rsidRPr="00C539AE">
        <w:rPr>
          <w:rFonts w:ascii="Arial" w:hAnsi="Arial" w:cs="Arial"/>
          <w:b/>
          <w:bCs/>
          <w:i/>
          <w:iCs/>
          <w:szCs w:val="24"/>
        </w:rPr>
        <w:t xml:space="preserve"> </w:t>
      </w:r>
      <w:r w:rsidRPr="00C539AE">
        <w:rPr>
          <w:rFonts w:ascii="Arial" w:hAnsi="Arial" w:cs="Arial"/>
          <w:szCs w:val="24"/>
        </w:rPr>
        <w:t xml:space="preserve">that calls for </w:t>
      </w:r>
      <w:r w:rsidRPr="004B1773">
        <w:rPr>
          <w:rFonts w:ascii="Arial" w:hAnsi="Arial" w:cs="Arial"/>
          <w:b/>
          <w:bCs/>
          <w:iCs/>
          <w:szCs w:val="24"/>
        </w:rPr>
        <w:t xml:space="preserve">special educational provision </w:t>
      </w:r>
      <w:r w:rsidRPr="004B1773">
        <w:rPr>
          <w:rFonts w:ascii="Arial" w:hAnsi="Arial" w:cs="Arial"/>
          <w:szCs w:val="24"/>
        </w:rPr>
        <w:t>to be made for them.</w:t>
      </w:r>
    </w:p>
    <w:p w:rsidR="00CC62A3" w:rsidRPr="00C539AE" w:rsidRDefault="00CC62A3" w:rsidP="009E6B8D">
      <w:pPr>
        <w:jc w:val="both"/>
        <w:rPr>
          <w:rFonts w:ascii="Arial" w:hAnsi="Arial" w:cs="Arial"/>
          <w:szCs w:val="24"/>
        </w:rPr>
      </w:pPr>
      <w:r w:rsidRPr="00C539AE">
        <w:rPr>
          <w:rFonts w:ascii="Arial" w:hAnsi="Arial" w:cs="Arial"/>
          <w:szCs w:val="24"/>
        </w:rPr>
        <w:t xml:space="preserve">Children have a </w:t>
      </w:r>
      <w:r w:rsidRPr="004B1773">
        <w:rPr>
          <w:rFonts w:ascii="Arial" w:hAnsi="Arial" w:cs="Arial"/>
          <w:iCs/>
          <w:szCs w:val="24"/>
        </w:rPr>
        <w:t>learning difficulty</w:t>
      </w:r>
      <w:r w:rsidRPr="00C539AE">
        <w:rPr>
          <w:rFonts w:ascii="Arial" w:hAnsi="Arial" w:cs="Arial"/>
          <w:i/>
          <w:iCs/>
          <w:szCs w:val="24"/>
        </w:rPr>
        <w:t xml:space="preserve"> </w:t>
      </w:r>
      <w:r w:rsidRPr="00C539AE">
        <w:rPr>
          <w:rFonts w:ascii="Arial" w:hAnsi="Arial" w:cs="Arial"/>
          <w:szCs w:val="24"/>
        </w:rPr>
        <w:t>if they:</w:t>
      </w:r>
    </w:p>
    <w:p w:rsidR="00CC62A3" w:rsidRPr="00C539AE" w:rsidRDefault="00CC62A3" w:rsidP="009E6B8D">
      <w:pPr>
        <w:numPr>
          <w:ilvl w:val="0"/>
          <w:numId w:val="8"/>
        </w:numPr>
        <w:jc w:val="both"/>
        <w:rPr>
          <w:rFonts w:ascii="Arial" w:hAnsi="Arial" w:cs="Arial"/>
          <w:szCs w:val="24"/>
        </w:rPr>
      </w:pPr>
      <w:r w:rsidRPr="00C539AE">
        <w:rPr>
          <w:rFonts w:ascii="Arial" w:hAnsi="Arial" w:cs="Arial"/>
          <w:szCs w:val="24"/>
        </w:rPr>
        <w:t>Have a significantly greater difficulty in learning than the majority of children of the same age.</w:t>
      </w:r>
    </w:p>
    <w:p w:rsidR="00CC62A3" w:rsidRPr="00C539AE" w:rsidRDefault="00CC62A3" w:rsidP="009E6B8D">
      <w:pPr>
        <w:numPr>
          <w:ilvl w:val="0"/>
          <w:numId w:val="8"/>
        </w:numPr>
        <w:jc w:val="both"/>
        <w:rPr>
          <w:rFonts w:ascii="Arial" w:hAnsi="Arial" w:cs="Arial"/>
          <w:szCs w:val="24"/>
        </w:rPr>
      </w:pPr>
      <w:r w:rsidRPr="00C539AE">
        <w:rPr>
          <w:rFonts w:ascii="Arial" w:hAnsi="Arial" w:cs="Arial"/>
          <w:szCs w:val="24"/>
        </w:rPr>
        <w:t>Have a disability that prevents or hinders them from making use of educational facilities of a kind generally provided for children of the same age in schools within the area of the local education authority.</w:t>
      </w:r>
    </w:p>
    <w:p w:rsidR="00CC62A3" w:rsidRPr="00C539AE" w:rsidRDefault="00CC62A3" w:rsidP="009E6B8D">
      <w:pPr>
        <w:ind w:left="720"/>
        <w:jc w:val="both"/>
        <w:rPr>
          <w:rFonts w:ascii="Arial" w:hAnsi="Arial" w:cs="Arial"/>
          <w:szCs w:val="24"/>
        </w:rPr>
      </w:pPr>
      <w:r w:rsidRPr="00C539AE">
        <w:rPr>
          <w:rFonts w:ascii="Arial" w:hAnsi="Arial" w:cs="Arial"/>
          <w:szCs w:val="24"/>
        </w:rPr>
        <w:t>(Code of Practice September 20</w:t>
      </w:r>
      <w:r w:rsidR="00C86F75">
        <w:rPr>
          <w:rFonts w:ascii="Arial" w:hAnsi="Arial" w:cs="Arial"/>
          <w:szCs w:val="24"/>
        </w:rPr>
        <w:t>20</w:t>
      </w:r>
      <w:r w:rsidRPr="00C539AE">
        <w:rPr>
          <w:rFonts w:ascii="Arial" w:hAnsi="Arial" w:cs="Arial"/>
          <w:szCs w:val="24"/>
        </w:rPr>
        <w:t>)</w:t>
      </w:r>
    </w:p>
    <w:p w:rsidR="00883A05" w:rsidRDefault="00883A05" w:rsidP="009E6B8D">
      <w:pPr>
        <w:ind w:left="720"/>
        <w:jc w:val="both"/>
        <w:rPr>
          <w:rFonts w:ascii="Arial" w:hAnsi="Arial" w:cs="Arial"/>
          <w:szCs w:val="24"/>
        </w:rPr>
      </w:pPr>
    </w:p>
    <w:p w:rsidR="00764CCF" w:rsidRDefault="00764CCF" w:rsidP="009E6B8D">
      <w:pPr>
        <w:ind w:left="720"/>
        <w:jc w:val="both"/>
        <w:rPr>
          <w:rFonts w:ascii="Arial" w:hAnsi="Arial" w:cs="Arial"/>
          <w:szCs w:val="24"/>
        </w:rPr>
      </w:pPr>
    </w:p>
    <w:p w:rsidR="00764CCF" w:rsidRDefault="00764CCF" w:rsidP="009E6B8D">
      <w:pPr>
        <w:ind w:left="720"/>
        <w:jc w:val="both"/>
        <w:rPr>
          <w:rFonts w:ascii="Arial" w:hAnsi="Arial" w:cs="Arial"/>
          <w:szCs w:val="24"/>
        </w:rPr>
      </w:pPr>
    </w:p>
    <w:p w:rsidR="00764CCF" w:rsidRDefault="00764CCF" w:rsidP="009E6B8D">
      <w:pPr>
        <w:ind w:left="720"/>
        <w:jc w:val="both"/>
        <w:rPr>
          <w:rFonts w:ascii="Arial" w:hAnsi="Arial" w:cs="Arial"/>
          <w:szCs w:val="24"/>
        </w:rPr>
      </w:pPr>
    </w:p>
    <w:p w:rsidR="00764CCF" w:rsidRPr="00C539AE" w:rsidRDefault="00764CCF" w:rsidP="009E6B8D">
      <w:pPr>
        <w:ind w:left="720"/>
        <w:jc w:val="both"/>
        <w:rPr>
          <w:rFonts w:ascii="Arial" w:hAnsi="Arial" w:cs="Arial"/>
          <w:szCs w:val="24"/>
        </w:rPr>
      </w:pPr>
    </w:p>
    <w:p w:rsidR="0044568D" w:rsidRPr="00C539AE" w:rsidRDefault="0044568D" w:rsidP="009E6B8D">
      <w:pPr>
        <w:autoSpaceDE w:val="0"/>
        <w:autoSpaceDN w:val="0"/>
        <w:adjustRightInd w:val="0"/>
        <w:jc w:val="both"/>
        <w:rPr>
          <w:rFonts w:ascii="Arial" w:hAnsi="Arial" w:cs="Arial"/>
          <w:i/>
          <w:szCs w:val="24"/>
        </w:rPr>
      </w:pPr>
      <w:r w:rsidRPr="004B1773">
        <w:rPr>
          <w:rFonts w:ascii="Arial" w:hAnsi="Arial" w:cs="Arial"/>
          <w:szCs w:val="24"/>
        </w:rPr>
        <w:lastRenderedPageBreak/>
        <w:t>There are four broad categories of SEN</w:t>
      </w:r>
      <w:r w:rsidR="003A305E">
        <w:rPr>
          <w:rFonts w:ascii="Arial" w:hAnsi="Arial" w:cs="Arial"/>
          <w:szCs w:val="24"/>
        </w:rPr>
        <w:t>D</w:t>
      </w:r>
      <w:r w:rsidRPr="00C539AE">
        <w:rPr>
          <w:rFonts w:ascii="Arial" w:hAnsi="Arial" w:cs="Arial"/>
          <w:i/>
          <w:szCs w:val="24"/>
        </w:rPr>
        <w:t>:</w:t>
      </w:r>
    </w:p>
    <w:p w:rsidR="0044568D" w:rsidRPr="00C539AE" w:rsidRDefault="0044568D" w:rsidP="009E6B8D">
      <w:pPr>
        <w:autoSpaceDE w:val="0"/>
        <w:autoSpaceDN w:val="0"/>
        <w:adjustRightInd w:val="0"/>
        <w:jc w:val="both"/>
        <w:rPr>
          <w:rFonts w:ascii="Arial" w:hAnsi="Arial" w:cs="Arial"/>
          <w:i/>
          <w:szCs w:val="24"/>
        </w:rPr>
      </w:pPr>
    </w:p>
    <w:p w:rsidR="0044568D" w:rsidRPr="00C539AE" w:rsidRDefault="0044568D" w:rsidP="009E6B8D">
      <w:pPr>
        <w:autoSpaceDE w:val="0"/>
        <w:autoSpaceDN w:val="0"/>
        <w:adjustRightInd w:val="0"/>
        <w:ind w:left="1440"/>
        <w:jc w:val="both"/>
        <w:rPr>
          <w:rFonts w:ascii="Arial" w:hAnsi="Arial" w:cs="Arial"/>
          <w:b/>
          <w:szCs w:val="24"/>
        </w:rPr>
      </w:pPr>
      <w:r w:rsidRPr="00C539AE">
        <w:rPr>
          <w:rFonts w:ascii="Arial" w:hAnsi="Arial" w:cs="Arial"/>
          <w:b/>
          <w:szCs w:val="24"/>
        </w:rPr>
        <w:t>o communication and interaction</w:t>
      </w:r>
    </w:p>
    <w:p w:rsidR="0044568D" w:rsidRPr="00C539AE" w:rsidRDefault="0044568D" w:rsidP="009E6B8D">
      <w:pPr>
        <w:autoSpaceDE w:val="0"/>
        <w:autoSpaceDN w:val="0"/>
        <w:adjustRightInd w:val="0"/>
        <w:ind w:left="2160"/>
        <w:jc w:val="both"/>
        <w:rPr>
          <w:rFonts w:ascii="Arial" w:hAnsi="Arial" w:cs="Arial"/>
          <w:b/>
          <w:szCs w:val="24"/>
        </w:rPr>
      </w:pPr>
      <w:r w:rsidRPr="00C539AE">
        <w:rPr>
          <w:rFonts w:ascii="Arial" w:hAnsi="Arial" w:cs="Arial"/>
          <w:szCs w:val="24"/>
        </w:rPr>
        <w:t>(E.g. autistic spectrum and speech and language disorders)</w:t>
      </w:r>
    </w:p>
    <w:p w:rsidR="0044568D" w:rsidRPr="00C539AE" w:rsidRDefault="0044568D" w:rsidP="009E6B8D">
      <w:pPr>
        <w:autoSpaceDE w:val="0"/>
        <w:autoSpaceDN w:val="0"/>
        <w:adjustRightInd w:val="0"/>
        <w:ind w:left="1440"/>
        <w:jc w:val="both"/>
        <w:rPr>
          <w:rFonts w:ascii="Arial" w:hAnsi="Arial" w:cs="Arial"/>
          <w:b/>
          <w:szCs w:val="24"/>
        </w:rPr>
      </w:pPr>
      <w:r w:rsidRPr="00C539AE">
        <w:rPr>
          <w:rFonts w:ascii="Arial" w:hAnsi="Arial" w:cs="Arial"/>
          <w:b/>
          <w:szCs w:val="24"/>
        </w:rPr>
        <w:t>o cognition and learning</w:t>
      </w:r>
    </w:p>
    <w:p w:rsidR="0044568D" w:rsidRPr="00C539AE" w:rsidRDefault="0044568D" w:rsidP="009E6B8D">
      <w:pPr>
        <w:autoSpaceDE w:val="0"/>
        <w:autoSpaceDN w:val="0"/>
        <w:adjustRightInd w:val="0"/>
        <w:ind w:left="2160"/>
        <w:jc w:val="both"/>
        <w:rPr>
          <w:rFonts w:ascii="Arial" w:hAnsi="Arial" w:cs="Arial"/>
          <w:b/>
          <w:szCs w:val="24"/>
        </w:rPr>
      </w:pPr>
      <w:r w:rsidRPr="00C539AE">
        <w:rPr>
          <w:rFonts w:ascii="Arial" w:hAnsi="Arial" w:cs="Arial"/>
          <w:szCs w:val="24"/>
        </w:rPr>
        <w:t>(E.g. dyslexia, dyspraxia and dyscalculia; moderate learning difficulties, global developmental delay)</w:t>
      </w:r>
    </w:p>
    <w:p w:rsidR="0044568D" w:rsidRPr="00C539AE" w:rsidRDefault="0044568D" w:rsidP="009E6B8D">
      <w:pPr>
        <w:autoSpaceDE w:val="0"/>
        <w:autoSpaceDN w:val="0"/>
        <w:adjustRightInd w:val="0"/>
        <w:ind w:left="1440"/>
        <w:jc w:val="both"/>
        <w:rPr>
          <w:rFonts w:ascii="Arial" w:hAnsi="Arial" w:cs="Arial"/>
          <w:b/>
          <w:szCs w:val="24"/>
        </w:rPr>
      </w:pPr>
      <w:r w:rsidRPr="00C539AE">
        <w:rPr>
          <w:rFonts w:ascii="Arial" w:hAnsi="Arial" w:cs="Arial"/>
          <w:b/>
          <w:szCs w:val="24"/>
        </w:rPr>
        <w:t>o social, emotional and mental health</w:t>
      </w:r>
    </w:p>
    <w:p w:rsidR="0044568D" w:rsidRPr="00C539AE" w:rsidRDefault="0044568D" w:rsidP="009E6B8D">
      <w:pPr>
        <w:autoSpaceDE w:val="0"/>
        <w:autoSpaceDN w:val="0"/>
        <w:adjustRightInd w:val="0"/>
        <w:ind w:left="2160"/>
        <w:jc w:val="both"/>
        <w:rPr>
          <w:rFonts w:ascii="Arial" w:hAnsi="Arial" w:cs="Arial"/>
          <w:b/>
          <w:szCs w:val="24"/>
        </w:rPr>
      </w:pPr>
      <w:r w:rsidRPr="00C539AE">
        <w:rPr>
          <w:rFonts w:ascii="Arial" w:hAnsi="Arial" w:cs="Arial"/>
          <w:szCs w:val="24"/>
        </w:rPr>
        <w:t>(E.g. ADHD, ADD, attachment disorders, emotional difficulties, mental health difficulties)</w:t>
      </w:r>
    </w:p>
    <w:p w:rsidR="0044568D" w:rsidRPr="00C539AE" w:rsidRDefault="0044568D" w:rsidP="009E6B8D">
      <w:pPr>
        <w:autoSpaceDE w:val="0"/>
        <w:autoSpaceDN w:val="0"/>
        <w:adjustRightInd w:val="0"/>
        <w:ind w:left="1440"/>
        <w:jc w:val="both"/>
        <w:rPr>
          <w:rFonts w:ascii="Arial" w:hAnsi="Arial" w:cs="Arial"/>
          <w:b/>
          <w:szCs w:val="24"/>
        </w:rPr>
      </w:pPr>
      <w:r w:rsidRPr="00C539AE">
        <w:rPr>
          <w:rFonts w:ascii="Arial" w:hAnsi="Arial" w:cs="Arial"/>
          <w:b/>
          <w:szCs w:val="24"/>
        </w:rPr>
        <w:t>o physical and sensory</w:t>
      </w:r>
    </w:p>
    <w:p w:rsidR="0044568D" w:rsidRPr="00C539AE" w:rsidRDefault="0044568D" w:rsidP="009E6B8D">
      <w:pPr>
        <w:autoSpaceDE w:val="0"/>
        <w:autoSpaceDN w:val="0"/>
        <w:adjustRightInd w:val="0"/>
        <w:ind w:left="1440" w:firstLine="720"/>
        <w:jc w:val="both"/>
        <w:rPr>
          <w:rFonts w:ascii="Arial" w:hAnsi="Arial" w:cs="Arial"/>
          <w:b/>
          <w:szCs w:val="24"/>
        </w:rPr>
      </w:pPr>
      <w:r w:rsidRPr="00C539AE">
        <w:rPr>
          <w:rFonts w:ascii="Arial" w:hAnsi="Arial" w:cs="Arial"/>
          <w:szCs w:val="24"/>
        </w:rPr>
        <w:t>(E.g. Epilepsy and diabetes)</w:t>
      </w:r>
    </w:p>
    <w:p w:rsidR="0044568D" w:rsidRPr="00C539AE" w:rsidRDefault="0044568D" w:rsidP="009E6B8D">
      <w:pPr>
        <w:ind w:left="720"/>
        <w:jc w:val="both"/>
        <w:rPr>
          <w:rFonts w:ascii="Arial" w:hAnsi="Arial" w:cs="Arial"/>
          <w:szCs w:val="24"/>
        </w:rPr>
      </w:pPr>
    </w:p>
    <w:p w:rsidR="0044568D" w:rsidRPr="00C539AE" w:rsidRDefault="0044568D" w:rsidP="009E6B8D">
      <w:pPr>
        <w:jc w:val="both"/>
        <w:rPr>
          <w:rFonts w:ascii="Arial" w:hAnsi="Arial" w:cs="Arial"/>
          <w:szCs w:val="24"/>
        </w:rPr>
      </w:pPr>
      <w:r w:rsidRPr="00C539AE">
        <w:rPr>
          <w:rFonts w:ascii="Arial" w:hAnsi="Arial" w:cs="Arial"/>
          <w:szCs w:val="24"/>
        </w:rPr>
        <w:t>There are other factors that may impact on progress and attainment that are not considered SEN</w:t>
      </w:r>
      <w:r w:rsidR="003A305E">
        <w:rPr>
          <w:rFonts w:ascii="Arial" w:hAnsi="Arial" w:cs="Arial"/>
          <w:szCs w:val="24"/>
        </w:rPr>
        <w:t>D</w:t>
      </w:r>
      <w:r w:rsidRPr="00C539AE">
        <w:rPr>
          <w:rFonts w:ascii="Arial" w:hAnsi="Arial" w:cs="Arial"/>
          <w:szCs w:val="24"/>
        </w:rPr>
        <w:t>:</w:t>
      </w:r>
    </w:p>
    <w:p w:rsidR="0044568D" w:rsidRPr="00C539AE" w:rsidRDefault="0044568D" w:rsidP="009E6B8D">
      <w:pPr>
        <w:pStyle w:val="ListParagraph"/>
        <w:numPr>
          <w:ilvl w:val="0"/>
          <w:numId w:val="14"/>
        </w:numPr>
        <w:contextualSpacing/>
        <w:jc w:val="both"/>
        <w:rPr>
          <w:rFonts w:ascii="Arial" w:hAnsi="Arial" w:cs="Arial"/>
          <w:szCs w:val="24"/>
        </w:rPr>
      </w:pPr>
      <w:r w:rsidRPr="00C539AE">
        <w:rPr>
          <w:rFonts w:ascii="Arial" w:hAnsi="Arial" w:cs="Arial"/>
          <w:szCs w:val="24"/>
        </w:rPr>
        <w:t>Disability</w:t>
      </w:r>
    </w:p>
    <w:p w:rsidR="0044568D" w:rsidRPr="00C539AE" w:rsidRDefault="0044568D" w:rsidP="009E6B8D">
      <w:pPr>
        <w:pStyle w:val="ListParagraph"/>
        <w:numPr>
          <w:ilvl w:val="0"/>
          <w:numId w:val="14"/>
        </w:numPr>
        <w:contextualSpacing/>
        <w:jc w:val="both"/>
        <w:rPr>
          <w:rFonts w:ascii="Arial" w:hAnsi="Arial" w:cs="Arial"/>
          <w:szCs w:val="24"/>
        </w:rPr>
      </w:pPr>
      <w:r w:rsidRPr="00C539AE">
        <w:rPr>
          <w:rFonts w:ascii="Arial" w:hAnsi="Arial" w:cs="Arial"/>
          <w:szCs w:val="24"/>
        </w:rPr>
        <w:t>Attendance and punctuality</w:t>
      </w:r>
    </w:p>
    <w:p w:rsidR="0044568D" w:rsidRPr="00C539AE" w:rsidRDefault="0044568D" w:rsidP="009E6B8D">
      <w:pPr>
        <w:pStyle w:val="ListParagraph"/>
        <w:numPr>
          <w:ilvl w:val="0"/>
          <w:numId w:val="14"/>
        </w:numPr>
        <w:contextualSpacing/>
        <w:jc w:val="both"/>
        <w:rPr>
          <w:rFonts w:ascii="Arial" w:hAnsi="Arial" w:cs="Arial"/>
          <w:szCs w:val="24"/>
        </w:rPr>
      </w:pPr>
      <w:r w:rsidRPr="00C539AE">
        <w:rPr>
          <w:rFonts w:ascii="Arial" w:hAnsi="Arial" w:cs="Arial"/>
          <w:szCs w:val="24"/>
        </w:rPr>
        <w:t>Health and Welfare</w:t>
      </w:r>
    </w:p>
    <w:p w:rsidR="0044568D" w:rsidRPr="00C539AE" w:rsidRDefault="0044568D" w:rsidP="009E6B8D">
      <w:pPr>
        <w:pStyle w:val="ListParagraph"/>
        <w:numPr>
          <w:ilvl w:val="0"/>
          <w:numId w:val="14"/>
        </w:numPr>
        <w:contextualSpacing/>
        <w:jc w:val="both"/>
        <w:rPr>
          <w:rFonts w:ascii="Arial" w:hAnsi="Arial" w:cs="Arial"/>
          <w:szCs w:val="24"/>
        </w:rPr>
      </w:pPr>
      <w:r w:rsidRPr="00C539AE">
        <w:rPr>
          <w:rFonts w:ascii="Arial" w:hAnsi="Arial" w:cs="Arial"/>
          <w:szCs w:val="24"/>
        </w:rPr>
        <w:t>English as an additional language</w:t>
      </w:r>
    </w:p>
    <w:p w:rsidR="0044568D" w:rsidRPr="00C539AE" w:rsidRDefault="0044568D" w:rsidP="009E6B8D">
      <w:pPr>
        <w:pStyle w:val="ListParagraph"/>
        <w:numPr>
          <w:ilvl w:val="0"/>
          <w:numId w:val="14"/>
        </w:numPr>
        <w:contextualSpacing/>
        <w:jc w:val="both"/>
        <w:rPr>
          <w:rFonts w:ascii="Arial" w:hAnsi="Arial" w:cs="Arial"/>
          <w:szCs w:val="24"/>
        </w:rPr>
      </w:pPr>
      <w:r w:rsidRPr="00C539AE">
        <w:rPr>
          <w:rFonts w:ascii="Arial" w:hAnsi="Arial" w:cs="Arial"/>
          <w:szCs w:val="24"/>
        </w:rPr>
        <w:t>Being in receipt of pupil premium grant</w:t>
      </w:r>
    </w:p>
    <w:p w:rsidR="0044568D" w:rsidRPr="00C539AE" w:rsidRDefault="00855AB6" w:rsidP="009E6B8D">
      <w:pPr>
        <w:pStyle w:val="ListParagraph"/>
        <w:numPr>
          <w:ilvl w:val="0"/>
          <w:numId w:val="14"/>
        </w:numPr>
        <w:contextualSpacing/>
        <w:jc w:val="both"/>
        <w:rPr>
          <w:rFonts w:ascii="Arial" w:hAnsi="Arial" w:cs="Arial"/>
          <w:szCs w:val="24"/>
        </w:rPr>
      </w:pPr>
      <w:r w:rsidRPr="00C539AE">
        <w:rPr>
          <w:rFonts w:ascii="Arial" w:hAnsi="Arial" w:cs="Arial"/>
          <w:szCs w:val="24"/>
        </w:rPr>
        <w:t>Be</w:t>
      </w:r>
      <w:r w:rsidR="0044568D" w:rsidRPr="00C539AE">
        <w:rPr>
          <w:rFonts w:ascii="Arial" w:hAnsi="Arial" w:cs="Arial"/>
          <w:szCs w:val="24"/>
        </w:rPr>
        <w:t>ing a looked after child</w:t>
      </w:r>
    </w:p>
    <w:p w:rsidR="0044568D" w:rsidRPr="00C539AE" w:rsidRDefault="0044568D" w:rsidP="009E6B8D">
      <w:pPr>
        <w:pStyle w:val="ListParagraph"/>
        <w:numPr>
          <w:ilvl w:val="0"/>
          <w:numId w:val="14"/>
        </w:numPr>
        <w:contextualSpacing/>
        <w:jc w:val="both"/>
        <w:rPr>
          <w:rFonts w:ascii="Arial" w:hAnsi="Arial" w:cs="Arial"/>
          <w:szCs w:val="24"/>
        </w:rPr>
      </w:pPr>
      <w:r w:rsidRPr="00C539AE">
        <w:rPr>
          <w:rFonts w:ascii="Arial" w:hAnsi="Arial" w:cs="Arial"/>
          <w:szCs w:val="24"/>
        </w:rPr>
        <w:t>Being a child of a serviceman or service woman</w:t>
      </w:r>
    </w:p>
    <w:p w:rsidR="0044568D" w:rsidRPr="00C539AE" w:rsidRDefault="0044568D" w:rsidP="009E6B8D">
      <w:pPr>
        <w:pStyle w:val="ListParagraph"/>
        <w:ind w:left="0"/>
        <w:jc w:val="both"/>
        <w:rPr>
          <w:rFonts w:ascii="Arial" w:hAnsi="Arial" w:cs="Arial"/>
          <w:b/>
          <w:szCs w:val="24"/>
        </w:rPr>
      </w:pPr>
    </w:p>
    <w:p w:rsidR="008863F3" w:rsidRPr="00C539AE" w:rsidRDefault="008863F3" w:rsidP="009E6B8D">
      <w:pPr>
        <w:autoSpaceDE w:val="0"/>
        <w:autoSpaceDN w:val="0"/>
        <w:adjustRightInd w:val="0"/>
        <w:jc w:val="both"/>
        <w:rPr>
          <w:rFonts w:ascii="Arial" w:hAnsi="Arial" w:cs="Arial"/>
          <w:szCs w:val="24"/>
        </w:rPr>
      </w:pPr>
      <w:r w:rsidRPr="00C539AE">
        <w:rPr>
          <w:rFonts w:ascii="Arial" w:hAnsi="Arial" w:cs="Arial"/>
          <w:szCs w:val="24"/>
        </w:rPr>
        <w:t>Be</w:t>
      </w:r>
      <w:r w:rsidR="00E27691" w:rsidRPr="00C539AE">
        <w:rPr>
          <w:rFonts w:ascii="Arial" w:hAnsi="Arial" w:cs="Arial"/>
          <w:szCs w:val="24"/>
        </w:rPr>
        <w:t xml:space="preserve">haviour is not classified as </w:t>
      </w:r>
      <w:r w:rsidRPr="00C539AE">
        <w:rPr>
          <w:rFonts w:ascii="Arial" w:hAnsi="Arial" w:cs="Arial"/>
          <w:szCs w:val="24"/>
        </w:rPr>
        <w:t>SEN</w:t>
      </w:r>
      <w:r w:rsidR="003A305E">
        <w:rPr>
          <w:rFonts w:ascii="Arial" w:hAnsi="Arial" w:cs="Arial"/>
          <w:szCs w:val="24"/>
        </w:rPr>
        <w:t>D</w:t>
      </w:r>
      <w:r w:rsidRPr="00C539AE">
        <w:rPr>
          <w:rFonts w:ascii="Arial" w:hAnsi="Arial" w:cs="Arial"/>
          <w:szCs w:val="24"/>
        </w:rPr>
        <w:t xml:space="preserve">. If a child shows consistent unwanted behaviours, the class teacher will assess the child’s needs, </w:t>
      </w:r>
      <w:proofErr w:type="gramStart"/>
      <w:r w:rsidRPr="00C539AE">
        <w:rPr>
          <w:rFonts w:ascii="Arial" w:hAnsi="Arial" w:cs="Arial"/>
          <w:szCs w:val="24"/>
        </w:rPr>
        <w:t>taking into account</w:t>
      </w:r>
      <w:proofErr w:type="gramEnd"/>
      <w:r w:rsidRPr="00C539AE">
        <w:rPr>
          <w:rFonts w:ascii="Arial" w:hAnsi="Arial" w:cs="Arial"/>
          <w:szCs w:val="24"/>
        </w:rPr>
        <w:t xml:space="preserve"> family circumstances and the child’s known history of experiences. If the child’s behaviour is felt to be a response to trauma or to home-based experiences (e.g. bereavement, parent</w:t>
      </w:r>
      <w:r w:rsidR="00DF796E">
        <w:rPr>
          <w:rFonts w:ascii="Arial" w:hAnsi="Arial" w:cs="Arial"/>
          <w:szCs w:val="24"/>
        </w:rPr>
        <w:t xml:space="preserve">al separation) we complete </w:t>
      </w:r>
      <w:proofErr w:type="gramStart"/>
      <w:r w:rsidR="00DF796E">
        <w:rPr>
          <w:rFonts w:ascii="Arial" w:hAnsi="Arial" w:cs="Arial"/>
          <w:szCs w:val="24"/>
        </w:rPr>
        <w:t>a</w:t>
      </w:r>
      <w:proofErr w:type="gramEnd"/>
      <w:r w:rsidR="00DF796E">
        <w:rPr>
          <w:rFonts w:ascii="Arial" w:hAnsi="Arial" w:cs="Arial"/>
          <w:szCs w:val="24"/>
        </w:rPr>
        <w:t xml:space="preserve"> EHA (Early Help Assessment)</w:t>
      </w:r>
      <w:r w:rsidRPr="00C539AE">
        <w:rPr>
          <w:rFonts w:ascii="Arial" w:hAnsi="Arial" w:cs="Arial"/>
          <w:szCs w:val="24"/>
        </w:rPr>
        <w:t xml:space="preserve"> with the family and support the child through that process.</w:t>
      </w:r>
    </w:p>
    <w:p w:rsidR="00855AB6" w:rsidRPr="00C539AE" w:rsidRDefault="00855AB6" w:rsidP="00855AB6">
      <w:pPr>
        <w:pStyle w:val="ListParagraph"/>
        <w:ind w:left="0"/>
        <w:jc w:val="both"/>
        <w:rPr>
          <w:rFonts w:ascii="Arial" w:hAnsi="Arial" w:cs="Arial"/>
          <w:szCs w:val="24"/>
        </w:rPr>
      </w:pPr>
    </w:p>
    <w:p w:rsidR="00855AB6" w:rsidRPr="00C539AE" w:rsidRDefault="00855AB6" w:rsidP="00855AB6">
      <w:pPr>
        <w:pStyle w:val="ListParagraph"/>
        <w:ind w:left="0"/>
        <w:jc w:val="both"/>
        <w:rPr>
          <w:rFonts w:ascii="Arial" w:hAnsi="Arial" w:cs="Arial"/>
          <w:szCs w:val="24"/>
        </w:rPr>
      </w:pPr>
      <w:r w:rsidRPr="00C539AE">
        <w:rPr>
          <w:rFonts w:ascii="Arial" w:hAnsi="Arial" w:cs="Arial"/>
          <w:szCs w:val="24"/>
        </w:rPr>
        <w:t>The school will work closely with parents over any concerns relating to a child’s behaviour, as behaviour may be a response to an underlying need.</w:t>
      </w:r>
    </w:p>
    <w:p w:rsidR="009E6B8D" w:rsidRPr="00C539AE" w:rsidRDefault="009E6B8D" w:rsidP="009E6B8D">
      <w:pPr>
        <w:autoSpaceDE w:val="0"/>
        <w:autoSpaceDN w:val="0"/>
        <w:adjustRightInd w:val="0"/>
        <w:jc w:val="both"/>
        <w:rPr>
          <w:rFonts w:ascii="Arial" w:hAnsi="Arial" w:cs="Arial"/>
          <w:szCs w:val="24"/>
        </w:rPr>
      </w:pPr>
    </w:p>
    <w:p w:rsidR="008863F3" w:rsidRPr="00C539AE" w:rsidRDefault="008863F3" w:rsidP="009E6B8D">
      <w:pPr>
        <w:autoSpaceDE w:val="0"/>
        <w:autoSpaceDN w:val="0"/>
        <w:adjustRightInd w:val="0"/>
        <w:jc w:val="both"/>
        <w:rPr>
          <w:rFonts w:ascii="Arial" w:hAnsi="Arial" w:cs="Arial"/>
          <w:szCs w:val="24"/>
        </w:rPr>
      </w:pPr>
      <w:r w:rsidRPr="00C539AE">
        <w:rPr>
          <w:rFonts w:ascii="Arial" w:hAnsi="Arial" w:cs="Arial"/>
          <w:szCs w:val="24"/>
        </w:rPr>
        <w:t xml:space="preserve">If parents and school are concerned that the child may have mental health needs, we </w:t>
      </w:r>
      <w:r w:rsidR="00855AB6" w:rsidRPr="00C539AE">
        <w:rPr>
          <w:rFonts w:ascii="Arial" w:hAnsi="Arial" w:cs="Arial"/>
          <w:szCs w:val="24"/>
        </w:rPr>
        <w:t xml:space="preserve">are able to make a referral to CAMHS and </w:t>
      </w:r>
      <w:r w:rsidRPr="00C539AE">
        <w:rPr>
          <w:rFonts w:ascii="Arial" w:hAnsi="Arial" w:cs="Arial"/>
          <w:szCs w:val="24"/>
        </w:rPr>
        <w:t xml:space="preserve">encourage parents to ask their GP for </w:t>
      </w:r>
      <w:r w:rsidR="00855AB6" w:rsidRPr="00C539AE">
        <w:rPr>
          <w:rFonts w:ascii="Arial" w:hAnsi="Arial" w:cs="Arial"/>
          <w:szCs w:val="24"/>
        </w:rPr>
        <w:t>further advice</w:t>
      </w:r>
      <w:r w:rsidR="00D56C71" w:rsidRPr="00C539AE">
        <w:rPr>
          <w:rFonts w:ascii="Arial" w:hAnsi="Arial" w:cs="Arial"/>
          <w:szCs w:val="24"/>
        </w:rPr>
        <w:t>.</w:t>
      </w:r>
    </w:p>
    <w:p w:rsidR="009E6B8D" w:rsidRPr="00C539AE" w:rsidRDefault="009E6B8D" w:rsidP="009E6B8D">
      <w:pPr>
        <w:autoSpaceDE w:val="0"/>
        <w:autoSpaceDN w:val="0"/>
        <w:adjustRightInd w:val="0"/>
        <w:jc w:val="both"/>
        <w:rPr>
          <w:rFonts w:ascii="Arial" w:hAnsi="Arial" w:cs="Arial"/>
          <w:szCs w:val="24"/>
        </w:rPr>
      </w:pPr>
    </w:p>
    <w:p w:rsidR="008863F3" w:rsidRPr="00C539AE" w:rsidRDefault="008863F3" w:rsidP="009E6B8D">
      <w:pPr>
        <w:autoSpaceDE w:val="0"/>
        <w:autoSpaceDN w:val="0"/>
        <w:adjustRightInd w:val="0"/>
        <w:jc w:val="both"/>
        <w:rPr>
          <w:rFonts w:ascii="Arial" w:hAnsi="Arial" w:cs="Arial"/>
          <w:szCs w:val="24"/>
        </w:rPr>
      </w:pPr>
      <w:r w:rsidRPr="00C539AE">
        <w:rPr>
          <w:rFonts w:ascii="Arial" w:hAnsi="Arial" w:cs="Arial"/>
          <w:szCs w:val="24"/>
        </w:rPr>
        <w:t>If the child is felt to have long-term social, emotional or mental health needs- for example with anger management- the school offers a range of social skills or therapeutic interventions. These are generally delivered by trained TAs</w:t>
      </w:r>
      <w:r w:rsidR="00DF796E">
        <w:rPr>
          <w:rFonts w:ascii="Arial" w:hAnsi="Arial" w:cs="Arial"/>
          <w:szCs w:val="24"/>
        </w:rPr>
        <w:t>, counsellors</w:t>
      </w:r>
      <w:r w:rsidRPr="00C539AE">
        <w:rPr>
          <w:rFonts w:ascii="Arial" w:hAnsi="Arial" w:cs="Arial"/>
          <w:szCs w:val="24"/>
        </w:rPr>
        <w:t xml:space="preserve"> </w:t>
      </w:r>
      <w:r w:rsidR="005524E1" w:rsidRPr="00C539AE">
        <w:rPr>
          <w:rFonts w:ascii="Arial" w:hAnsi="Arial" w:cs="Arial"/>
          <w:szCs w:val="24"/>
        </w:rPr>
        <w:t xml:space="preserve">or Play Therapists </w:t>
      </w:r>
      <w:r w:rsidRPr="00C539AE">
        <w:rPr>
          <w:rFonts w:ascii="Arial" w:hAnsi="Arial" w:cs="Arial"/>
          <w:szCs w:val="24"/>
        </w:rPr>
        <w:t>who develop good, trusting relationships with the children.</w:t>
      </w:r>
    </w:p>
    <w:p w:rsidR="001B63B1" w:rsidRPr="00C539AE" w:rsidRDefault="009E6B8D" w:rsidP="009E6B8D">
      <w:pPr>
        <w:jc w:val="center"/>
        <w:rPr>
          <w:rFonts w:ascii="Arial" w:hAnsi="Arial" w:cs="Arial"/>
          <w:b/>
          <w:szCs w:val="24"/>
          <w:u w:val="single"/>
        </w:rPr>
      </w:pPr>
      <w:r w:rsidRPr="00C539AE">
        <w:rPr>
          <w:rFonts w:ascii="Arial" w:hAnsi="Arial" w:cs="Arial"/>
          <w:b/>
          <w:szCs w:val="24"/>
          <w:u w:val="single"/>
        </w:rPr>
        <w:br w:type="page"/>
      </w:r>
      <w:r w:rsidR="00F44A75" w:rsidRPr="00C539AE">
        <w:rPr>
          <w:rFonts w:ascii="Arial" w:hAnsi="Arial" w:cs="Arial"/>
          <w:b/>
          <w:szCs w:val="24"/>
          <w:u w:val="single"/>
        </w:rPr>
        <w:t xml:space="preserve">Our Graduated Approach to </w:t>
      </w:r>
      <w:r w:rsidR="00D85839" w:rsidRPr="00C539AE">
        <w:rPr>
          <w:rFonts w:ascii="Arial" w:hAnsi="Arial" w:cs="Arial"/>
          <w:b/>
          <w:szCs w:val="24"/>
          <w:u w:val="single"/>
        </w:rPr>
        <w:t>Special Educational Needs</w:t>
      </w:r>
      <w:r w:rsidR="003A305E">
        <w:rPr>
          <w:rFonts w:ascii="Arial" w:hAnsi="Arial" w:cs="Arial"/>
          <w:b/>
          <w:szCs w:val="24"/>
          <w:u w:val="single"/>
        </w:rPr>
        <w:t xml:space="preserve"> and Disability</w:t>
      </w:r>
    </w:p>
    <w:p w:rsidR="003241DF" w:rsidRPr="00C539AE" w:rsidRDefault="003241DF" w:rsidP="009E6B8D">
      <w:pPr>
        <w:autoSpaceDE w:val="0"/>
        <w:autoSpaceDN w:val="0"/>
        <w:adjustRightInd w:val="0"/>
        <w:jc w:val="both"/>
        <w:rPr>
          <w:rFonts w:ascii="Arial" w:hAnsi="Arial" w:cs="Arial"/>
          <w:b/>
          <w:szCs w:val="24"/>
          <w:highlight w:val="yellow"/>
          <w:u w:val="single"/>
        </w:rPr>
      </w:pPr>
    </w:p>
    <w:p w:rsidR="003241DF" w:rsidRPr="00C539AE" w:rsidRDefault="003241DF" w:rsidP="009E6B8D">
      <w:pPr>
        <w:numPr>
          <w:ilvl w:val="0"/>
          <w:numId w:val="17"/>
        </w:numPr>
        <w:autoSpaceDE w:val="0"/>
        <w:autoSpaceDN w:val="0"/>
        <w:adjustRightInd w:val="0"/>
        <w:jc w:val="both"/>
        <w:rPr>
          <w:rFonts w:ascii="Arial" w:hAnsi="Arial" w:cs="Arial"/>
          <w:b/>
          <w:szCs w:val="24"/>
          <w:u w:val="single"/>
        </w:rPr>
      </w:pPr>
      <w:r w:rsidRPr="00C539AE">
        <w:rPr>
          <w:rFonts w:ascii="Arial" w:hAnsi="Arial" w:cs="Arial"/>
          <w:b/>
          <w:szCs w:val="24"/>
          <w:u w:val="single"/>
        </w:rPr>
        <w:t>Quality First Teaching</w:t>
      </w:r>
    </w:p>
    <w:p w:rsidR="003D40D1" w:rsidRPr="00C539AE" w:rsidRDefault="003D40D1" w:rsidP="009E6B8D">
      <w:pPr>
        <w:autoSpaceDE w:val="0"/>
        <w:autoSpaceDN w:val="0"/>
        <w:adjustRightInd w:val="0"/>
        <w:jc w:val="both"/>
        <w:rPr>
          <w:rFonts w:ascii="Arial" w:hAnsi="Arial" w:cs="Arial"/>
          <w:color w:val="000000"/>
          <w:szCs w:val="24"/>
        </w:rPr>
      </w:pPr>
      <w:r w:rsidRPr="00C539AE">
        <w:rPr>
          <w:rFonts w:ascii="Arial" w:hAnsi="Arial" w:cs="Arial"/>
          <w:color w:val="000000"/>
          <w:szCs w:val="24"/>
        </w:rPr>
        <w:t>The Teacher’s Standards 2012, make it clear that it is every teacher’s responsibility to:</w:t>
      </w:r>
    </w:p>
    <w:p w:rsidR="003D40D1" w:rsidRPr="00C539AE" w:rsidRDefault="003D40D1" w:rsidP="009E6B8D">
      <w:pPr>
        <w:autoSpaceDE w:val="0"/>
        <w:autoSpaceDN w:val="0"/>
        <w:adjustRightInd w:val="0"/>
        <w:ind w:firstLine="720"/>
        <w:jc w:val="both"/>
        <w:rPr>
          <w:rFonts w:ascii="Arial" w:hAnsi="Arial" w:cs="Arial"/>
          <w:i/>
          <w:color w:val="000000"/>
          <w:szCs w:val="24"/>
        </w:rPr>
      </w:pPr>
      <w:r w:rsidRPr="00C539AE">
        <w:rPr>
          <w:rFonts w:ascii="Arial" w:hAnsi="Arial" w:cs="Arial"/>
          <w:i/>
          <w:color w:val="000000"/>
          <w:szCs w:val="24"/>
        </w:rPr>
        <w:t xml:space="preserve">“adapt teaching to respond to the strengths and needs of </w:t>
      </w:r>
      <w:r w:rsidRPr="00C539AE">
        <w:rPr>
          <w:rFonts w:ascii="Arial" w:hAnsi="Arial" w:cs="Arial"/>
          <w:b/>
          <w:bCs/>
          <w:i/>
          <w:color w:val="000000"/>
          <w:szCs w:val="24"/>
        </w:rPr>
        <w:t>all pupils</w:t>
      </w:r>
      <w:r w:rsidRPr="00C539AE">
        <w:rPr>
          <w:rFonts w:ascii="Arial" w:hAnsi="Arial" w:cs="Arial"/>
          <w:i/>
          <w:color w:val="000000"/>
          <w:szCs w:val="24"/>
        </w:rPr>
        <w:t>”</w:t>
      </w:r>
    </w:p>
    <w:p w:rsidR="003D40D1" w:rsidRPr="00C539AE" w:rsidRDefault="00117129" w:rsidP="009E6B8D">
      <w:pPr>
        <w:autoSpaceDE w:val="0"/>
        <w:autoSpaceDN w:val="0"/>
        <w:adjustRightInd w:val="0"/>
        <w:jc w:val="both"/>
        <w:rPr>
          <w:rFonts w:ascii="Arial" w:hAnsi="Arial" w:cs="Arial"/>
          <w:color w:val="000000"/>
          <w:szCs w:val="24"/>
        </w:rPr>
      </w:pPr>
      <w:r w:rsidRPr="00C539AE">
        <w:rPr>
          <w:rFonts w:ascii="Arial" w:hAnsi="Arial" w:cs="Arial"/>
          <w:color w:val="000000"/>
          <w:szCs w:val="24"/>
        </w:rPr>
        <w:t xml:space="preserve">The </w:t>
      </w:r>
      <w:r w:rsidR="003D40D1" w:rsidRPr="00C539AE">
        <w:rPr>
          <w:rFonts w:ascii="Arial" w:hAnsi="Arial" w:cs="Arial"/>
          <w:color w:val="000000"/>
          <w:szCs w:val="24"/>
        </w:rPr>
        <w:t>SEN</w:t>
      </w:r>
      <w:r w:rsidR="003A305E">
        <w:rPr>
          <w:rFonts w:ascii="Arial" w:hAnsi="Arial" w:cs="Arial"/>
          <w:color w:val="000000"/>
          <w:szCs w:val="24"/>
        </w:rPr>
        <w:t>D</w:t>
      </w:r>
      <w:r w:rsidR="003D40D1" w:rsidRPr="00C539AE">
        <w:rPr>
          <w:rFonts w:ascii="Arial" w:hAnsi="Arial" w:cs="Arial"/>
          <w:color w:val="000000"/>
          <w:szCs w:val="24"/>
        </w:rPr>
        <w:t xml:space="preserve"> Code of Practice echoes this point, as it states that:</w:t>
      </w:r>
    </w:p>
    <w:p w:rsidR="003D40D1" w:rsidRPr="00C539AE" w:rsidRDefault="003D40D1" w:rsidP="009E6B8D">
      <w:pPr>
        <w:autoSpaceDE w:val="0"/>
        <w:autoSpaceDN w:val="0"/>
        <w:adjustRightInd w:val="0"/>
        <w:ind w:firstLine="720"/>
        <w:jc w:val="both"/>
        <w:rPr>
          <w:rFonts w:ascii="Arial" w:hAnsi="Arial" w:cs="Arial"/>
          <w:i/>
          <w:color w:val="000000"/>
          <w:szCs w:val="24"/>
        </w:rPr>
      </w:pPr>
      <w:r w:rsidRPr="00C539AE">
        <w:rPr>
          <w:rFonts w:ascii="Arial" w:hAnsi="Arial" w:cs="Arial"/>
          <w:i/>
          <w:color w:val="000000"/>
          <w:szCs w:val="24"/>
        </w:rPr>
        <w:t>“teachers are responsible and accountable for the progress and development of the pupils in their class, even where pupils access support from teaching assistants or specialist staff”</w:t>
      </w:r>
    </w:p>
    <w:p w:rsidR="00833194" w:rsidRPr="00C539AE" w:rsidRDefault="00833194" w:rsidP="009E6B8D">
      <w:pPr>
        <w:autoSpaceDE w:val="0"/>
        <w:autoSpaceDN w:val="0"/>
        <w:adjustRightInd w:val="0"/>
        <w:jc w:val="both"/>
        <w:rPr>
          <w:rFonts w:ascii="Arial" w:hAnsi="Arial" w:cs="Arial"/>
          <w:szCs w:val="24"/>
          <w:highlight w:val="yellow"/>
        </w:rPr>
      </w:pPr>
    </w:p>
    <w:p w:rsidR="00833194" w:rsidRPr="00C539AE" w:rsidRDefault="00833194" w:rsidP="009E6B8D">
      <w:pPr>
        <w:autoSpaceDE w:val="0"/>
        <w:autoSpaceDN w:val="0"/>
        <w:adjustRightInd w:val="0"/>
        <w:jc w:val="both"/>
        <w:rPr>
          <w:rFonts w:ascii="Arial" w:hAnsi="Arial" w:cs="Arial"/>
          <w:szCs w:val="24"/>
        </w:rPr>
      </w:pPr>
      <w:r w:rsidRPr="00C539AE">
        <w:rPr>
          <w:rFonts w:ascii="Arial" w:hAnsi="Arial" w:cs="Arial"/>
          <w:szCs w:val="24"/>
        </w:rPr>
        <w:t xml:space="preserve">All children benefit </w:t>
      </w:r>
      <w:r w:rsidR="00117129" w:rsidRPr="00C539AE">
        <w:rPr>
          <w:rFonts w:ascii="Arial" w:hAnsi="Arial" w:cs="Arial"/>
          <w:szCs w:val="24"/>
        </w:rPr>
        <w:t>from ‘Quality First Teaching’.  T</w:t>
      </w:r>
      <w:r w:rsidRPr="00C539AE">
        <w:rPr>
          <w:rFonts w:ascii="Arial" w:hAnsi="Arial" w:cs="Arial"/>
          <w:szCs w:val="24"/>
        </w:rPr>
        <w:t xml:space="preserve">his means that teachers expect to assess, plan for and teach all children at the level which allows them to make progress with their learning. In addition, we implement some focused interventions to target particular skills.  </w:t>
      </w:r>
    </w:p>
    <w:p w:rsidR="00833194" w:rsidRPr="00C539AE" w:rsidRDefault="00833194" w:rsidP="009E6B8D">
      <w:pPr>
        <w:autoSpaceDE w:val="0"/>
        <w:autoSpaceDN w:val="0"/>
        <w:adjustRightInd w:val="0"/>
        <w:jc w:val="both"/>
        <w:rPr>
          <w:rFonts w:ascii="Arial" w:hAnsi="Arial" w:cs="Arial"/>
          <w:szCs w:val="24"/>
        </w:rPr>
      </w:pPr>
    </w:p>
    <w:p w:rsidR="00833194" w:rsidRPr="00C539AE" w:rsidRDefault="00833194" w:rsidP="009E6B8D">
      <w:pPr>
        <w:autoSpaceDE w:val="0"/>
        <w:autoSpaceDN w:val="0"/>
        <w:adjustRightInd w:val="0"/>
        <w:jc w:val="both"/>
        <w:rPr>
          <w:rFonts w:ascii="Arial" w:hAnsi="Arial" w:cs="Arial"/>
          <w:szCs w:val="24"/>
        </w:rPr>
      </w:pPr>
      <w:r w:rsidRPr="00C539AE">
        <w:rPr>
          <w:rFonts w:ascii="Arial" w:hAnsi="Arial" w:cs="Arial"/>
          <w:szCs w:val="24"/>
        </w:rPr>
        <w:t>We believe that all children learn best with the rest of their class. Our aim is for all children to be</w:t>
      </w:r>
      <w:r w:rsidR="006C024B" w:rsidRPr="00C539AE">
        <w:rPr>
          <w:rFonts w:ascii="Arial" w:hAnsi="Arial" w:cs="Arial"/>
          <w:szCs w:val="24"/>
        </w:rPr>
        <w:t xml:space="preserve"> </w:t>
      </w:r>
      <w:r w:rsidRPr="00C539AE">
        <w:rPr>
          <w:rFonts w:ascii="Arial" w:hAnsi="Arial" w:cs="Arial"/>
          <w:szCs w:val="24"/>
        </w:rPr>
        <w:t>working independently, in class, at the cusp of their p</w:t>
      </w:r>
      <w:r w:rsidR="00855AB6" w:rsidRPr="00C539AE">
        <w:rPr>
          <w:rFonts w:ascii="Arial" w:hAnsi="Arial" w:cs="Arial"/>
          <w:szCs w:val="24"/>
        </w:rPr>
        <w:t xml:space="preserve">otential. </w:t>
      </w:r>
      <w:r w:rsidRPr="00C539AE">
        <w:rPr>
          <w:rFonts w:ascii="Arial" w:hAnsi="Arial" w:cs="Arial"/>
          <w:szCs w:val="24"/>
        </w:rPr>
        <w:t>Teachers aim to spend time each day working with all children with SEN</w:t>
      </w:r>
      <w:r w:rsidR="004B1773">
        <w:rPr>
          <w:rFonts w:ascii="Arial" w:hAnsi="Arial" w:cs="Arial"/>
          <w:szCs w:val="24"/>
        </w:rPr>
        <w:t>D</w:t>
      </w:r>
      <w:r w:rsidRPr="00C539AE">
        <w:rPr>
          <w:rFonts w:ascii="Arial" w:hAnsi="Arial" w:cs="Arial"/>
          <w:szCs w:val="24"/>
        </w:rPr>
        <w:t>, individually or as part of a group.</w:t>
      </w:r>
    </w:p>
    <w:p w:rsidR="00EC407F" w:rsidRPr="00C539AE" w:rsidRDefault="00EC407F" w:rsidP="009E6B8D">
      <w:pPr>
        <w:autoSpaceDE w:val="0"/>
        <w:autoSpaceDN w:val="0"/>
        <w:adjustRightInd w:val="0"/>
        <w:jc w:val="both"/>
        <w:rPr>
          <w:rFonts w:ascii="Arial" w:hAnsi="Arial" w:cs="Arial"/>
          <w:b/>
          <w:szCs w:val="24"/>
          <w:highlight w:val="yellow"/>
          <w:u w:val="single"/>
        </w:rPr>
      </w:pPr>
    </w:p>
    <w:p w:rsidR="00F11779" w:rsidRDefault="00855AB6" w:rsidP="009E6B8D">
      <w:pPr>
        <w:autoSpaceDE w:val="0"/>
        <w:autoSpaceDN w:val="0"/>
        <w:adjustRightInd w:val="0"/>
        <w:jc w:val="both"/>
        <w:rPr>
          <w:rFonts w:ascii="Arial" w:hAnsi="Arial" w:cs="Arial"/>
          <w:szCs w:val="24"/>
        </w:rPr>
      </w:pPr>
      <w:r w:rsidRPr="00C539AE">
        <w:rPr>
          <w:rFonts w:ascii="Arial" w:hAnsi="Arial" w:cs="Arial"/>
          <w:szCs w:val="24"/>
        </w:rPr>
        <w:t>If</w:t>
      </w:r>
      <w:r w:rsidR="00EC407F" w:rsidRPr="00C539AE">
        <w:rPr>
          <w:rFonts w:ascii="Arial" w:hAnsi="Arial" w:cs="Arial"/>
          <w:szCs w:val="24"/>
        </w:rPr>
        <w:t xml:space="preserve"> allocating additional TA support to children, our focus is on outcomes, not hours: we aim to</w:t>
      </w:r>
      <w:r w:rsidR="00394A79" w:rsidRPr="00C539AE">
        <w:rPr>
          <w:rFonts w:ascii="Arial" w:hAnsi="Arial" w:cs="Arial"/>
          <w:szCs w:val="24"/>
        </w:rPr>
        <w:t xml:space="preserve"> </w:t>
      </w:r>
      <w:r w:rsidR="00EC407F" w:rsidRPr="00C539AE">
        <w:rPr>
          <w:rFonts w:ascii="Arial" w:hAnsi="Arial" w:cs="Arial"/>
          <w:szCs w:val="24"/>
        </w:rPr>
        <w:t>put in sufficient support to enable the child to reach their challenging targets, but without developing a learned dependence on an adult.</w:t>
      </w:r>
      <w:r w:rsidR="00F11779">
        <w:rPr>
          <w:rFonts w:ascii="Arial" w:hAnsi="Arial" w:cs="Arial"/>
          <w:szCs w:val="24"/>
        </w:rPr>
        <w:t xml:space="preserve"> </w:t>
      </w:r>
    </w:p>
    <w:p w:rsidR="00EC407F" w:rsidRPr="00F11779" w:rsidRDefault="00F11779" w:rsidP="009E6B8D">
      <w:pPr>
        <w:autoSpaceDE w:val="0"/>
        <w:autoSpaceDN w:val="0"/>
        <w:adjustRightInd w:val="0"/>
        <w:jc w:val="both"/>
        <w:rPr>
          <w:rFonts w:ascii="Arial" w:hAnsi="Arial" w:cs="Arial"/>
          <w:szCs w:val="24"/>
        </w:rPr>
      </w:pPr>
      <w:r>
        <w:rPr>
          <w:rFonts w:ascii="Arial" w:hAnsi="Arial" w:cs="Arial"/>
          <w:szCs w:val="24"/>
        </w:rPr>
        <w:t xml:space="preserve">Please see </w:t>
      </w:r>
      <w:r w:rsidRPr="00F11779">
        <w:rPr>
          <w:rFonts w:ascii="Arial" w:hAnsi="Arial" w:cs="Arial"/>
          <w:bCs/>
          <w:color w:val="000000"/>
          <w:szCs w:val="24"/>
        </w:rPr>
        <w:t>Appendix 1: Quality First Teaching taken from the Cheshire East Toolkit for SEND 2017</w:t>
      </w:r>
    </w:p>
    <w:p w:rsidR="000D0436" w:rsidRPr="00C539AE" w:rsidRDefault="000D0436" w:rsidP="009E6B8D">
      <w:pPr>
        <w:jc w:val="both"/>
        <w:rPr>
          <w:rFonts w:ascii="Arial" w:hAnsi="Arial" w:cs="Arial"/>
          <w:szCs w:val="24"/>
        </w:rPr>
      </w:pPr>
    </w:p>
    <w:p w:rsidR="003241DF" w:rsidRPr="00C539AE" w:rsidRDefault="003241DF" w:rsidP="009E6B8D">
      <w:pPr>
        <w:numPr>
          <w:ilvl w:val="0"/>
          <w:numId w:val="17"/>
        </w:numPr>
        <w:autoSpaceDE w:val="0"/>
        <w:autoSpaceDN w:val="0"/>
        <w:adjustRightInd w:val="0"/>
        <w:jc w:val="both"/>
        <w:rPr>
          <w:rFonts w:ascii="Arial" w:hAnsi="Arial" w:cs="Arial"/>
          <w:b/>
          <w:szCs w:val="24"/>
          <w:u w:val="single"/>
        </w:rPr>
      </w:pPr>
      <w:r w:rsidRPr="00C539AE">
        <w:rPr>
          <w:rFonts w:ascii="Arial" w:hAnsi="Arial" w:cs="Arial"/>
          <w:b/>
          <w:szCs w:val="24"/>
          <w:u w:val="single"/>
        </w:rPr>
        <w:t>Differentiation/Inclusion</w:t>
      </w:r>
    </w:p>
    <w:p w:rsidR="00DE6393" w:rsidRPr="00C539AE" w:rsidRDefault="003241DF" w:rsidP="009E6B8D">
      <w:pPr>
        <w:autoSpaceDE w:val="0"/>
        <w:autoSpaceDN w:val="0"/>
        <w:adjustRightInd w:val="0"/>
        <w:jc w:val="both"/>
        <w:rPr>
          <w:rFonts w:ascii="Arial" w:hAnsi="Arial" w:cs="Arial"/>
          <w:color w:val="000000"/>
          <w:szCs w:val="24"/>
        </w:rPr>
      </w:pPr>
      <w:r w:rsidRPr="00C539AE">
        <w:rPr>
          <w:rFonts w:ascii="Arial" w:hAnsi="Arial" w:cs="Arial"/>
          <w:szCs w:val="24"/>
        </w:rPr>
        <w:t xml:space="preserve">All of our classrooms are inclusion-friendly: we aim to teach in a </w:t>
      </w:r>
      <w:r w:rsidR="00855AB6" w:rsidRPr="00C539AE">
        <w:rPr>
          <w:rFonts w:ascii="Arial" w:hAnsi="Arial" w:cs="Arial"/>
          <w:szCs w:val="24"/>
        </w:rPr>
        <w:t xml:space="preserve">multisensory </w:t>
      </w:r>
      <w:r w:rsidRPr="00C539AE">
        <w:rPr>
          <w:rFonts w:ascii="Arial" w:hAnsi="Arial" w:cs="Arial"/>
          <w:szCs w:val="24"/>
        </w:rPr>
        <w:t>way that will support children with tendencies towards dysl</w:t>
      </w:r>
      <w:r w:rsidR="00B94613">
        <w:rPr>
          <w:rFonts w:ascii="Arial" w:hAnsi="Arial" w:cs="Arial"/>
          <w:szCs w:val="24"/>
        </w:rPr>
        <w:t>exia, dyspraxia, ASC</w:t>
      </w:r>
      <w:r w:rsidRPr="00C539AE">
        <w:rPr>
          <w:rFonts w:ascii="Arial" w:hAnsi="Arial" w:cs="Arial"/>
          <w:szCs w:val="24"/>
        </w:rPr>
        <w:t xml:space="preserve"> etc. This is good practice to support all children but is vital for those who particularly need it. All of our children access the full National Curriculum, and we recognise achievement and expertise in all curricular areas. As part of normal class differentiation, curriculum content and ideas can be simplified and made more accessible by using visual, tac</w:t>
      </w:r>
      <w:r w:rsidR="006A0A4C" w:rsidRPr="00C539AE">
        <w:rPr>
          <w:rFonts w:ascii="Arial" w:hAnsi="Arial" w:cs="Arial"/>
          <w:szCs w:val="24"/>
        </w:rPr>
        <w:t>tile and concrete resources.</w:t>
      </w:r>
    </w:p>
    <w:p w:rsidR="001B63B1" w:rsidRPr="00C539AE" w:rsidRDefault="001B63B1" w:rsidP="009E6B8D">
      <w:pPr>
        <w:jc w:val="both"/>
        <w:rPr>
          <w:rFonts w:ascii="Arial" w:hAnsi="Arial" w:cs="Arial"/>
          <w:szCs w:val="24"/>
        </w:rPr>
      </w:pPr>
    </w:p>
    <w:p w:rsidR="00D85839" w:rsidRPr="00C539AE" w:rsidRDefault="00D85839" w:rsidP="006B5FBE">
      <w:pPr>
        <w:numPr>
          <w:ilvl w:val="0"/>
          <w:numId w:val="17"/>
        </w:numPr>
        <w:jc w:val="both"/>
        <w:rPr>
          <w:rFonts w:ascii="Arial" w:hAnsi="Arial" w:cs="Arial"/>
          <w:b/>
          <w:szCs w:val="24"/>
          <w:u w:val="single"/>
        </w:rPr>
      </w:pPr>
      <w:r w:rsidRPr="00C539AE">
        <w:rPr>
          <w:rFonts w:ascii="Arial" w:hAnsi="Arial" w:cs="Arial"/>
          <w:b/>
          <w:szCs w:val="24"/>
          <w:u w:val="single"/>
        </w:rPr>
        <w:t>Identification</w:t>
      </w:r>
    </w:p>
    <w:p w:rsidR="00D85839" w:rsidRPr="00C539AE" w:rsidRDefault="00D85839" w:rsidP="006B5FBE">
      <w:pPr>
        <w:jc w:val="both"/>
        <w:rPr>
          <w:rFonts w:ascii="Arial" w:hAnsi="Arial" w:cs="Arial"/>
          <w:szCs w:val="24"/>
        </w:rPr>
      </w:pPr>
      <w:r w:rsidRPr="00C539AE">
        <w:rPr>
          <w:rFonts w:ascii="Arial" w:hAnsi="Arial" w:cs="Arial"/>
          <w:szCs w:val="24"/>
        </w:rPr>
        <w:t>It is for the teacher, in consultation with the child, parents and colleagues, to try to meet the needs of each pupil prior to embarking upon the formal processes set out in this policy.</w:t>
      </w:r>
    </w:p>
    <w:p w:rsidR="00070056" w:rsidRPr="00C539AE" w:rsidRDefault="00070056" w:rsidP="009E6B8D">
      <w:pPr>
        <w:jc w:val="both"/>
        <w:rPr>
          <w:rFonts w:ascii="Arial" w:hAnsi="Arial" w:cs="Arial"/>
          <w:szCs w:val="24"/>
        </w:rPr>
      </w:pPr>
    </w:p>
    <w:p w:rsidR="00070056" w:rsidRPr="00C539AE" w:rsidRDefault="00070056" w:rsidP="009E6B8D">
      <w:pPr>
        <w:jc w:val="both"/>
        <w:rPr>
          <w:rFonts w:ascii="Arial" w:hAnsi="Arial" w:cs="Arial"/>
          <w:szCs w:val="24"/>
        </w:rPr>
      </w:pPr>
      <w:r w:rsidRPr="00C539AE">
        <w:rPr>
          <w:rFonts w:ascii="Arial" w:hAnsi="Arial" w:cs="Arial"/>
          <w:szCs w:val="24"/>
        </w:rPr>
        <w:t>Identifying and adapting teaching to meet pupils’ needs is a process that is in place for all pupils. The school has a rigorous and regular system, through termly pupil progress meetings, to identify where pupils are not making expected progress or working below national expectations.</w:t>
      </w:r>
      <w:r w:rsidR="002D23CB" w:rsidRPr="00C539AE">
        <w:rPr>
          <w:rFonts w:ascii="Arial" w:hAnsi="Arial" w:cs="Arial"/>
          <w:szCs w:val="24"/>
        </w:rPr>
        <w:t xml:space="preserve"> The class teacher will also</w:t>
      </w:r>
      <w:r w:rsidRPr="00C539AE">
        <w:rPr>
          <w:rFonts w:ascii="Arial" w:hAnsi="Arial" w:cs="Arial"/>
          <w:szCs w:val="24"/>
        </w:rPr>
        <w:t xml:space="preserve"> talk with parents to ensure there is a shared understanding of pupil</w:t>
      </w:r>
      <w:r w:rsidR="00AF2ABF">
        <w:rPr>
          <w:rFonts w:ascii="Arial" w:hAnsi="Arial" w:cs="Arial"/>
          <w:szCs w:val="24"/>
        </w:rPr>
        <w:t>’</w:t>
      </w:r>
      <w:r w:rsidRPr="00C539AE">
        <w:rPr>
          <w:rFonts w:ascii="Arial" w:hAnsi="Arial" w:cs="Arial"/>
          <w:szCs w:val="24"/>
        </w:rPr>
        <w:t xml:space="preserve">s needs and to gain parental perspective on any emerging concerns and areas of strength. </w:t>
      </w:r>
    </w:p>
    <w:p w:rsidR="005524E1" w:rsidRPr="00C539AE" w:rsidRDefault="005524E1" w:rsidP="009E6B8D">
      <w:pPr>
        <w:jc w:val="both"/>
        <w:rPr>
          <w:rFonts w:ascii="Arial" w:hAnsi="Arial" w:cs="Arial"/>
          <w:szCs w:val="24"/>
        </w:rPr>
      </w:pPr>
    </w:p>
    <w:p w:rsidR="005524E1" w:rsidRPr="00C539AE" w:rsidRDefault="005524E1" w:rsidP="00394A79">
      <w:pPr>
        <w:autoSpaceDE w:val="0"/>
        <w:autoSpaceDN w:val="0"/>
        <w:adjustRightInd w:val="0"/>
        <w:jc w:val="both"/>
        <w:rPr>
          <w:rFonts w:ascii="Arial" w:hAnsi="Arial" w:cs="Arial"/>
          <w:szCs w:val="24"/>
        </w:rPr>
      </w:pPr>
      <w:r w:rsidRPr="00C539AE">
        <w:rPr>
          <w:rFonts w:ascii="Arial" w:hAnsi="Arial" w:cs="Arial"/>
          <w:szCs w:val="24"/>
        </w:rPr>
        <w:t>Although the school can identify special educational needs, and make provision to meet those</w:t>
      </w:r>
      <w:r w:rsidR="00394A79" w:rsidRPr="00C539AE">
        <w:rPr>
          <w:rFonts w:ascii="Arial" w:hAnsi="Arial" w:cs="Arial"/>
          <w:szCs w:val="24"/>
        </w:rPr>
        <w:t xml:space="preserve"> </w:t>
      </w:r>
      <w:r w:rsidRPr="00C539AE">
        <w:rPr>
          <w:rFonts w:ascii="Arial" w:hAnsi="Arial" w:cs="Arial"/>
          <w:szCs w:val="24"/>
        </w:rPr>
        <w:t xml:space="preserve">needs, we do not offer diagnoses. </w:t>
      </w:r>
      <w:r w:rsidR="00855AB6" w:rsidRPr="00C539AE">
        <w:rPr>
          <w:rFonts w:ascii="Arial" w:hAnsi="Arial" w:cs="Arial"/>
          <w:szCs w:val="24"/>
        </w:rPr>
        <w:t>The school is able to refer to an Educational Psychologist, Cheshire East Autism Team</w:t>
      </w:r>
      <w:r w:rsidR="000A386A" w:rsidRPr="00C539AE">
        <w:rPr>
          <w:rFonts w:ascii="Arial" w:hAnsi="Arial" w:cs="Arial"/>
          <w:szCs w:val="24"/>
        </w:rPr>
        <w:t xml:space="preserve"> and the Child and Adult Mental Health Service to seek advice and possible further assessment. </w:t>
      </w:r>
      <w:r w:rsidRPr="00C539AE">
        <w:rPr>
          <w:rFonts w:ascii="Arial" w:hAnsi="Arial" w:cs="Arial"/>
          <w:szCs w:val="24"/>
        </w:rPr>
        <w:t xml:space="preserve">Parents are </w:t>
      </w:r>
      <w:r w:rsidR="000A386A" w:rsidRPr="00C539AE">
        <w:rPr>
          <w:rFonts w:ascii="Arial" w:hAnsi="Arial" w:cs="Arial"/>
          <w:szCs w:val="24"/>
        </w:rPr>
        <w:t xml:space="preserve">also </w:t>
      </w:r>
      <w:r w:rsidRPr="00C539AE">
        <w:rPr>
          <w:rFonts w:ascii="Arial" w:hAnsi="Arial" w:cs="Arial"/>
          <w:szCs w:val="24"/>
        </w:rPr>
        <w:t>advised to contact their GP if they think their child</w:t>
      </w:r>
      <w:r w:rsidR="00394A79" w:rsidRPr="00C539AE">
        <w:rPr>
          <w:rFonts w:ascii="Arial" w:hAnsi="Arial" w:cs="Arial"/>
          <w:szCs w:val="24"/>
        </w:rPr>
        <w:t xml:space="preserve"> </w:t>
      </w:r>
      <w:r w:rsidR="00B94613">
        <w:rPr>
          <w:rFonts w:ascii="Arial" w:hAnsi="Arial" w:cs="Arial"/>
          <w:szCs w:val="24"/>
        </w:rPr>
        <w:t>may have ASC</w:t>
      </w:r>
      <w:r w:rsidR="000A386A" w:rsidRPr="00C539AE">
        <w:rPr>
          <w:rFonts w:ascii="Arial" w:hAnsi="Arial" w:cs="Arial"/>
          <w:szCs w:val="24"/>
        </w:rPr>
        <w:t>,</w:t>
      </w:r>
      <w:r w:rsidRPr="00C539AE">
        <w:rPr>
          <w:rFonts w:ascii="Arial" w:hAnsi="Arial" w:cs="Arial"/>
          <w:szCs w:val="24"/>
        </w:rPr>
        <w:t xml:space="preserve"> ADHD or some other disability</w:t>
      </w:r>
      <w:r w:rsidR="00394A79" w:rsidRPr="00C539AE">
        <w:rPr>
          <w:rFonts w:ascii="Arial" w:hAnsi="Arial" w:cs="Arial"/>
          <w:szCs w:val="24"/>
        </w:rPr>
        <w:t>/condition</w:t>
      </w:r>
      <w:r w:rsidRPr="00C539AE">
        <w:rPr>
          <w:rFonts w:ascii="Arial" w:hAnsi="Arial" w:cs="Arial"/>
          <w:szCs w:val="24"/>
        </w:rPr>
        <w:t>.</w:t>
      </w:r>
    </w:p>
    <w:p w:rsidR="005524E1" w:rsidRPr="00C539AE" w:rsidRDefault="005524E1" w:rsidP="009E6B8D">
      <w:pPr>
        <w:jc w:val="both"/>
        <w:rPr>
          <w:rFonts w:ascii="Arial" w:hAnsi="Arial" w:cs="Arial"/>
          <w:szCs w:val="24"/>
        </w:rPr>
      </w:pPr>
    </w:p>
    <w:p w:rsidR="00394A79" w:rsidRPr="00C539AE" w:rsidRDefault="00394A79" w:rsidP="009E6B8D">
      <w:pPr>
        <w:jc w:val="both"/>
        <w:rPr>
          <w:rFonts w:ascii="Arial" w:hAnsi="Arial" w:cs="Arial"/>
          <w:szCs w:val="24"/>
        </w:rPr>
      </w:pPr>
    </w:p>
    <w:p w:rsidR="00394A79" w:rsidRDefault="00394A79" w:rsidP="009E6B8D">
      <w:pPr>
        <w:jc w:val="both"/>
        <w:rPr>
          <w:rFonts w:ascii="Arial" w:hAnsi="Arial" w:cs="Arial"/>
          <w:szCs w:val="24"/>
        </w:rPr>
      </w:pPr>
    </w:p>
    <w:p w:rsidR="00C539AE" w:rsidRPr="00C539AE" w:rsidRDefault="00C539AE" w:rsidP="009E6B8D">
      <w:pPr>
        <w:jc w:val="both"/>
        <w:rPr>
          <w:rFonts w:ascii="Arial" w:hAnsi="Arial" w:cs="Arial"/>
          <w:szCs w:val="24"/>
        </w:rPr>
      </w:pPr>
    </w:p>
    <w:p w:rsidR="00394A79" w:rsidRDefault="00394A79" w:rsidP="009E6B8D">
      <w:pPr>
        <w:jc w:val="both"/>
        <w:rPr>
          <w:rFonts w:ascii="Arial" w:hAnsi="Arial" w:cs="Arial"/>
          <w:szCs w:val="24"/>
        </w:rPr>
      </w:pPr>
    </w:p>
    <w:p w:rsidR="003A305E" w:rsidRDefault="003A305E" w:rsidP="009E6B8D">
      <w:pPr>
        <w:jc w:val="both"/>
        <w:rPr>
          <w:rFonts w:ascii="Arial" w:hAnsi="Arial" w:cs="Arial"/>
          <w:szCs w:val="24"/>
        </w:rPr>
      </w:pPr>
    </w:p>
    <w:p w:rsidR="003A305E" w:rsidRDefault="003A305E" w:rsidP="009E6B8D">
      <w:pPr>
        <w:jc w:val="both"/>
        <w:rPr>
          <w:rFonts w:ascii="Arial" w:hAnsi="Arial" w:cs="Arial"/>
          <w:szCs w:val="24"/>
        </w:rPr>
      </w:pPr>
    </w:p>
    <w:p w:rsidR="00686733" w:rsidRDefault="00686733" w:rsidP="009E6B8D">
      <w:pPr>
        <w:jc w:val="both"/>
        <w:rPr>
          <w:rFonts w:ascii="Arial" w:hAnsi="Arial" w:cs="Arial"/>
          <w:szCs w:val="24"/>
        </w:rPr>
      </w:pPr>
    </w:p>
    <w:p w:rsidR="00686733" w:rsidRPr="00C539AE" w:rsidRDefault="00686733" w:rsidP="009E6B8D">
      <w:pPr>
        <w:jc w:val="both"/>
        <w:rPr>
          <w:rFonts w:ascii="Arial" w:hAnsi="Arial" w:cs="Arial"/>
          <w:szCs w:val="24"/>
        </w:rPr>
      </w:pPr>
    </w:p>
    <w:p w:rsidR="005524E1" w:rsidRPr="00C539AE" w:rsidRDefault="005524E1" w:rsidP="009E6B8D">
      <w:pPr>
        <w:numPr>
          <w:ilvl w:val="0"/>
          <w:numId w:val="10"/>
        </w:numPr>
        <w:jc w:val="both"/>
        <w:rPr>
          <w:rFonts w:ascii="Arial" w:hAnsi="Arial" w:cs="Arial"/>
          <w:b/>
          <w:szCs w:val="24"/>
          <w:u w:val="single"/>
        </w:rPr>
      </w:pPr>
      <w:r w:rsidRPr="00C539AE">
        <w:rPr>
          <w:rFonts w:ascii="Arial" w:hAnsi="Arial" w:cs="Arial"/>
          <w:b/>
          <w:szCs w:val="24"/>
          <w:u w:val="single"/>
        </w:rPr>
        <w:t>“</w:t>
      </w:r>
      <w:r w:rsidR="00F11779">
        <w:rPr>
          <w:rFonts w:ascii="Arial" w:hAnsi="Arial" w:cs="Arial"/>
          <w:b/>
          <w:szCs w:val="24"/>
          <w:u w:val="single"/>
        </w:rPr>
        <w:t>First Concerns</w:t>
      </w:r>
      <w:r w:rsidRPr="00C539AE">
        <w:rPr>
          <w:rFonts w:ascii="Arial" w:hAnsi="Arial" w:cs="Arial"/>
          <w:b/>
          <w:szCs w:val="24"/>
          <w:u w:val="single"/>
        </w:rPr>
        <w:t>”</w:t>
      </w:r>
    </w:p>
    <w:p w:rsidR="00C50197" w:rsidRPr="00C539AE" w:rsidRDefault="00C50197" w:rsidP="00394A79">
      <w:pPr>
        <w:jc w:val="both"/>
        <w:rPr>
          <w:rFonts w:ascii="Arial" w:hAnsi="Arial" w:cs="Arial"/>
          <w:i/>
          <w:szCs w:val="24"/>
        </w:rPr>
      </w:pPr>
    </w:p>
    <w:p w:rsidR="00394A79" w:rsidRPr="00C539AE" w:rsidRDefault="00394A79" w:rsidP="00394A79">
      <w:pPr>
        <w:jc w:val="both"/>
        <w:rPr>
          <w:rFonts w:ascii="Arial" w:hAnsi="Arial" w:cs="Arial"/>
          <w:szCs w:val="24"/>
        </w:rPr>
      </w:pPr>
      <w:r w:rsidRPr="00C539AE">
        <w:rPr>
          <w:rFonts w:ascii="Arial" w:hAnsi="Arial" w:cs="Arial"/>
          <w:i/>
          <w:szCs w:val="24"/>
        </w:rPr>
        <w:t>‘High quality teaching, differentiated for individual pupils, is the first step in responding to pupils who have or may have SEN.’</w:t>
      </w:r>
      <w:r w:rsidRPr="00C539AE">
        <w:rPr>
          <w:rFonts w:ascii="Arial" w:hAnsi="Arial" w:cs="Arial"/>
          <w:szCs w:val="24"/>
        </w:rPr>
        <w:t xml:space="preserve"> (Code of Practice 201</w:t>
      </w:r>
      <w:r w:rsidR="00C86F75">
        <w:rPr>
          <w:rFonts w:ascii="Arial" w:hAnsi="Arial" w:cs="Arial"/>
          <w:szCs w:val="24"/>
        </w:rPr>
        <w:t>5</w:t>
      </w:r>
      <w:r w:rsidRPr="00C539AE">
        <w:rPr>
          <w:rFonts w:ascii="Arial" w:hAnsi="Arial" w:cs="Arial"/>
          <w:szCs w:val="24"/>
        </w:rPr>
        <w:t>)</w:t>
      </w:r>
    </w:p>
    <w:p w:rsidR="0042278B" w:rsidRPr="00C539AE" w:rsidRDefault="0042278B" w:rsidP="009E6B8D">
      <w:pPr>
        <w:jc w:val="both"/>
        <w:rPr>
          <w:rFonts w:ascii="Arial" w:hAnsi="Arial" w:cs="Arial"/>
          <w:b/>
          <w:szCs w:val="24"/>
          <w:u w:val="single"/>
        </w:rPr>
      </w:pPr>
    </w:p>
    <w:p w:rsidR="003241DF" w:rsidRDefault="00394A79" w:rsidP="009E6B8D">
      <w:pPr>
        <w:jc w:val="both"/>
        <w:rPr>
          <w:rFonts w:ascii="Arial" w:hAnsi="Arial" w:cs="Arial"/>
          <w:szCs w:val="24"/>
        </w:rPr>
      </w:pPr>
      <w:r w:rsidRPr="00C539AE">
        <w:rPr>
          <w:rFonts w:ascii="Arial" w:hAnsi="Arial" w:cs="Arial"/>
          <w:szCs w:val="24"/>
        </w:rPr>
        <w:t xml:space="preserve">Our </w:t>
      </w:r>
      <w:r w:rsidR="003241DF" w:rsidRPr="00C539AE">
        <w:rPr>
          <w:rFonts w:ascii="Arial" w:hAnsi="Arial" w:cs="Arial"/>
          <w:szCs w:val="24"/>
        </w:rPr>
        <w:t xml:space="preserve">Intervention Cycle: </w:t>
      </w:r>
      <w:r w:rsidR="003241DF" w:rsidRPr="00C539AE">
        <w:rPr>
          <w:rFonts w:ascii="Arial" w:hAnsi="Arial" w:cs="Arial"/>
          <w:szCs w:val="24"/>
        </w:rPr>
        <w:tab/>
      </w:r>
    </w:p>
    <w:p w:rsidR="003A305E" w:rsidRPr="00C539AE" w:rsidRDefault="003A305E" w:rsidP="009E6B8D">
      <w:pPr>
        <w:jc w:val="both"/>
        <w:rPr>
          <w:rFonts w:ascii="Arial" w:hAnsi="Arial" w:cs="Arial"/>
          <w:szCs w:val="24"/>
        </w:rPr>
      </w:pPr>
    </w:p>
    <w:p w:rsidR="003241DF" w:rsidRPr="00C539AE" w:rsidRDefault="007B235B" w:rsidP="00394A79">
      <w:pPr>
        <w:jc w:val="center"/>
        <w:rPr>
          <w:rFonts w:ascii="Arial" w:hAnsi="Arial" w:cs="Arial"/>
          <w:b/>
          <w:i/>
          <w:szCs w:val="24"/>
        </w:rPr>
      </w:pPr>
      <w:r w:rsidRPr="00C539AE">
        <w:rPr>
          <w:rFonts w:ascii="Arial" w:hAnsi="Arial" w:cs="Arial"/>
          <w:b/>
          <w:i/>
          <w:noProof/>
          <w:szCs w:val="24"/>
        </w:rPr>
        <mc:AlternateContent>
          <mc:Choice Requires="wps">
            <w:drawing>
              <wp:anchor distT="0" distB="0" distL="114300" distR="114300" simplePos="0" relativeHeight="251656192" behindDoc="0" locked="0" layoutInCell="1" allowOverlap="1">
                <wp:simplePos x="0" y="0"/>
                <wp:positionH relativeFrom="column">
                  <wp:posOffset>1403350</wp:posOffset>
                </wp:positionH>
                <wp:positionV relativeFrom="paragraph">
                  <wp:posOffset>99060</wp:posOffset>
                </wp:positionV>
                <wp:extent cx="561975" cy="635"/>
                <wp:effectExtent l="0" t="0" r="0" b="0"/>
                <wp:wrapNone/>
                <wp:docPr id="3"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8507F26" id="_x0000_t32" coordsize="21600,21600" o:spt="32" o:oned="t" path="m,l21600,21600e" filled="f">
                <v:path arrowok="t" fillok="f" o:connecttype="none"/>
                <o:lock v:ext="edit" shapetype="t"/>
              </v:shapetype>
              <v:shape id="AutoShape 230" o:spid="_x0000_s1026" type="#_x0000_t32" style="position:absolute;margin-left:110.5pt;margin-top:7.8pt;width:44.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">
                <v:stroke endarrow="block"/>
              </v:shape>
            </w:pict>
          </mc:Fallback>
        </mc:AlternateContent>
      </w:r>
      <w:r w:rsidRPr="00C539AE">
        <w:rPr>
          <w:rFonts w:ascii="Arial" w:hAnsi="Arial" w:cs="Arial"/>
          <w:b/>
          <w:i/>
          <w:noProof/>
          <w:szCs w:val="24"/>
        </w:rPr>
        <mc:AlternateContent>
          <mc:Choice Requires="wps">
            <w:drawing>
              <wp:anchor distT="0" distB="0" distL="114300" distR="114300" simplePos="0" relativeHeight="251657216" behindDoc="0" locked="0" layoutInCell="1" allowOverlap="1">
                <wp:simplePos x="0" y="0"/>
                <wp:positionH relativeFrom="column">
                  <wp:posOffset>2689225</wp:posOffset>
                </wp:positionH>
                <wp:positionV relativeFrom="paragraph">
                  <wp:posOffset>118745</wp:posOffset>
                </wp:positionV>
                <wp:extent cx="561975" cy="635"/>
                <wp:effectExtent l="0" t="0" r="0" b="0"/>
                <wp:wrapNone/>
                <wp:docPr id="2" name="AutoShap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9CAC58" id="AutoShape 231" o:spid="_x0000_s1026" type="#_x0000_t32" style="position:absolute;margin-left:211.75pt;margin-top:9.35pt;width:44.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">
                <v:stroke endarrow="block"/>
              </v:shape>
            </w:pict>
          </mc:Fallback>
        </mc:AlternateContent>
      </w:r>
      <w:r w:rsidRPr="00C539AE">
        <w:rPr>
          <w:rFonts w:ascii="Arial" w:hAnsi="Arial" w:cs="Arial"/>
          <w:b/>
          <w:i/>
          <w:noProof/>
          <w:szCs w:val="24"/>
        </w:rPr>
        <mc:AlternateContent>
          <mc:Choice Requires="wps">
            <w:drawing>
              <wp:anchor distT="0" distB="0" distL="114300" distR="114300" simplePos="0" relativeHeight="251658240" behindDoc="0" locked="0" layoutInCell="1" allowOverlap="1">
                <wp:simplePos x="0" y="0"/>
                <wp:positionH relativeFrom="column">
                  <wp:posOffset>4032250</wp:posOffset>
                </wp:positionH>
                <wp:positionV relativeFrom="paragraph">
                  <wp:posOffset>107950</wp:posOffset>
                </wp:positionV>
                <wp:extent cx="561975" cy="635"/>
                <wp:effectExtent l="0" t="0" r="0" b="0"/>
                <wp:wrapNone/>
                <wp:docPr id="1"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778A5B" id="AutoShape 232" o:spid="_x0000_s1026" type="#_x0000_t32" style="position:absolute;margin-left:317.5pt;margin-top:8.5pt;width:44.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">
                <v:stroke endarrow="block"/>
              </v:shape>
            </w:pict>
          </mc:Fallback>
        </mc:AlternateContent>
      </w:r>
      <w:r w:rsidR="00845249">
        <w:rPr>
          <w:rFonts w:ascii="Arial" w:hAnsi="Arial" w:cs="Arial"/>
          <w:b/>
          <w:i/>
          <w:szCs w:val="24"/>
        </w:rPr>
        <w:t>Assess</w:t>
      </w:r>
      <w:r w:rsidR="00845249">
        <w:rPr>
          <w:rFonts w:ascii="Arial" w:hAnsi="Arial" w:cs="Arial"/>
          <w:b/>
          <w:i/>
          <w:szCs w:val="24"/>
        </w:rPr>
        <w:tab/>
      </w:r>
      <w:r w:rsidR="00845249">
        <w:rPr>
          <w:rFonts w:ascii="Arial" w:hAnsi="Arial" w:cs="Arial"/>
          <w:b/>
          <w:i/>
          <w:szCs w:val="24"/>
        </w:rPr>
        <w:tab/>
      </w:r>
      <w:r w:rsidR="003241DF" w:rsidRPr="00C539AE">
        <w:rPr>
          <w:rFonts w:ascii="Arial" w:hAnsi="Arial" w:cs="Arial"/>
          <w:b/>
          <w:i/>
          <w:szCs w:val="24"/>
        </w:rPr>
        <w:t xml:space="preserve">Plan </w:t>
      </w:r>
      <w:r w:rsidR="003241DF" w:rsidRPr="00C539AE">
        <w:rPr>
          <w:rFonts w:ascii="Arial" w:hAnsi="Arial" w:cs="Arial"/>
          <w:b/>
          <w:i/>
          <w:szCs w:val="24"/>
        </w:rPr>
        <w:tab/>
      </w:r>
      <w:r w:rsidR="003241DF" w:rsidRPr="00C539AE">
        <w:rPr>
          <w:rFonts w:ascii="Arial" w:hAnsi="Arial" w:cs="Arial"/>
          <w:b/>
          <w:i/>
          <w:szCs w:val="24"/>
        </w:rPr>
        <w:tab/>
      </w:r>
      <w:r w:rsidR="003241DF" w:rsidRPr="00C539AE">
        <w:rPr>
          <w:rFonts w:ascii="Arial" w:hAnsi="Arial" w:cs="Arial"/>
          <w:b/>
          <w:i/>
          <w:szCs w:val="24"/>
        </w:rPr>
        <w:tab/>
        <w:t xml:space="preserve">Do </w:t>
      </w:r>
      <w:r w:rsidR="003241DF" w:rsidRPr="00C539AE">
        <w:rPr>
          <w:rFonts w:ascii="Arial" w:hAnsi="Arial" w:cs="Arial"/>
          <w:b/>
          <w:i/>
          <w:szCs w:val="24"/>
        </w:rPr>
        <w:tab/>
      </w:r>
      <w:r w:rsidR="003241DF" w:rsidRPr="00C539AE">
        <w:rPr>
          <w:rFonts w:ascii="Arial" w:hAnsi="Arial" w:cs="Arial"/>
          <w:b/>
          <w:i/>
          <w:szCs w:val="24"/>
        </w:rPr>
        <w:tab/>
      </w:r>
      <w:r w:rsidR="003241DF" w:rsidRPr="00C539AE">
        <w:rPr>
          <w:rFonts w:ascii="Arial" w:hAnsi="Arial" w:cs="Arial"/>
          <w:b/>
          <w:i/>
          <w:szCs w:val="24"/>
        </w:rPr>
        <w:tab/>
        <w:t>Review</w:t>
      </w:r>
    </w:p>
    <w:p w:rsidR="003241DF" w:rsidRPr="00C539AE" w:rsidRDefault="003241DF" w:rsidP="009E6B8D">
      <w:pPr>
        <w:ind w:left="720"/>
        <w:jc w:val="both"/>
        <w:rPr>
          <w:rFonts w:ascii="Arial" w:hAnsi="Arial" w:cs="Arial"/>
          <w:b/>
          <w:szCs w:val="24"/>
          <w:highlight w:val="yellow"/>
          <w:u w:val="single"/>
        </w:rPr>
      </w:pPr>
    </w:p>
    <w:p w:rsidR="00D85839" w:rsidRPr="00B56749" w:rsidRDefault="00B56749" w:rsidP="009E6B8D">
      <w:pPr>
        <w:jc w:val="both"/>
        <w:rPr>
          <w:rFonts w:ascii="Arial" w:hAnsi="Arial" w:cs="Arial"/>
          <w:szCs w:val="24"/>
        </w:rPr>
      </w:pPr>
      <w:r w:rsidRPr="00B56749">
        <w:rPr>
          <w:rFonts w:ascii="Arial" w:hAnsi="Arial" w:cs="Arial"/>
          <w:szCs w:val="24"/>
        </w:rPr>
        <w:t xml:space="preserve">If children are identified as needing additional support, </w:t>
      </w:r>
      <w:r>
        <w:rPr>
          <w:rFonts w:ascii="Arial" w:hAnsi="Arial" w:cs="Arial"/>
          <w:szCs w:val="24"/>
        </w:rPr>
        <w:t>class teachers will meet with parents to discuss the child’s needs and create a First Concerns Profile; gathering parents and pupil views, begin keeping a SEN Diary, set desired outcomes and collate assessment data, which will be reviewed termly.</w:t>
      </w:r>
    </w:p>
    <w:p w:rsidR="00182504" w:rsidRPr="00C539AE" w:rsidRDefault="00182504" w:rsidP="009E6B8D">
      <w:pPr>
        <w:jc w:val="both"/>
        <w:rPr>
          <w:rFonts w:ascii="Arial" w:hAnsi="Arial" w:cs="Arial"/>
          <w:szCs w:val="24"/>
        </w:rPr>
      </w:pPr>
      <w:r w:rsidRPr="00C539AE">
        <w:rPr>
          <w:rFonts w:ascii="Arial" w:hAnsi="Arial" w:cs="Arial"/>
          <w:szCs w:val="24"/>
        </w:rPr>
        <w:t>Class Teacher</w:t>
      </w:r>
      <w:r w:rsidR="00394A79" w:rsidRPr="00C539AE">
        <w:rPr>
          <w:rFonts w:ascii="Arial" w:hAnsi="Arial" w:cs="Arial"/>
          <w:szCs w:val="24"/>
        </w:rPr>
        <w:t>s will</w:t>
      </w:r>
      <w:r w:rsidRPr="00C539AE">
        <w:rPr>
          <w:rFonts w:ascii="Arial" w:hAnsi="Arial" w:cs="Arial"/>
          <w:szCs w:val="24"/>
        </w:rPr>
        <w:t xml:space="preserve"> </w:t>
      </w:r>
      <w:r w:rsidR="00C17C67" w:rsidRPr="00C539AE">
        <w:rPr>
          <w:rFonts w:ascii="Arial" w:hAnsi="Arial" w:cs="Arial"/>
          <w:szCs w:val="24"/>
        </w:rPr>
        <w:t xml:space="preserve">use the </w:t>
      </w:r>
      <w:r w:rsidRPr="00C539AE">
        <w:rPr>
          <w:rFonts w:ascii="Arial" w:hAnsi="Arial" w:cs="Arial"/>
          <w:b/>
          <w:i/>
          <w:szCs w:val="24"/>
        </w:rPr>
        <w:t>Assess – Plan – Do – Review</w:t>
      </w:r>
      <w:r w:rsidRPr="00C539AE">
        <w:rPr>
          <w:rFonts w:ascii="Arial" w:hAnsi="Arial" w:cs="Arial"/>
          <w:i/>
          <w:szCs w:val="24"/>
        </w:rPr>
        <w:t xml:space="preserve"> </w:t>
      </w:r>
      <w:r w:rsidR="00C17C67" w:rsidRPr="00C539AE">
        <w:rPr>
          <w:rFonts w:ascii="Arial" w:hAnsi="Arial" w:cs="Arial"/>
          <w:szCs w:val="24"/>
        </w:rPr>
        <w:t>cycle</w:t>
      </w:r>
      <w:r w:rsidRPr="00C539AE">
        <w:rPr>
          <w:rFonts w:ascii="Arial" w:hAnsi="Arial" w:cs="Arial"/>
          <w:i/>
          <w:szCs w:val="24"/>
        </w:rPr>
        <w:t xml:space="preserve"> </w:t>
      </w:r>
      <w:r w:rsidR="00C17C67" w:rsidRPr="00C539AE">
        <w:rPr>
          <w:rFonts w:ascii="Arial" w:hAnsi="Arial" w:cs="Arial"/>
          <w:szCs w:val="24"/>
        </w:rPr>
        <w:t>for each identified child and</w:t>
      </w:r>
      <w:r w:rsidR="00845249">
        <w:rPr>
          <w:rFonts w:ascii="Arial" w:hAnsi="Arial" w:cs="Arial"/>
          <w:szCs w:val="24"/>
        </w:rPr>
        <w:t xml:space="preserve"> this is</w:t>
      </w:r>
      <w:r w:rsidR="00C17C67" w:rsidRPr="00C539AE">
        <w:rPr>
          <w:rFonts w:ascii="Arial" w:hAnsi="Arial" w:cs="Arial"/>
          <w:szCs w:val="24"/>
        </w:rPr>
        <w:t xml:space="preserve"> added to the </w:t>
      </w:r>
      <w:r w:rsidR="008520F6">
        <w:rPr>
          <w:rFonts w:ascii="Arial" w:hAnsi="Arial" w:cs="Arial"/>
          <w:szCs w:val="24"/>
        </w:rPr>
        <w:t xml:space="preserve">class </w:t>
      </w:r>
      <w:r w:rsidR="00B56749">
        <w:rPr>
          <w:rFonts w:ascii="Arial" w:hAnsi="Arial" w:cs="Arial"/>
          <w:szCs w:val="24"/>
        </w:rPr>
        <w:t>provision map. T</w:t>
      </w:r>
      <w:r w:rsidR="00C17C67" w:rsidRPr="00C539AE">
        <w:rPr>
          <w:rFonts w:ascii="Arial" w:hAnsi="Arial" w:cs="Arial"/>
          <w:szCs w:val="24"/>
        </w:rPr>
        <w:t xml:space="preserve">he </w:t>
      </w:r>
      <w:proofErr w:type="spellStart"/>
      <w:r w:rsidR="00E17C7E" w:rsidRPr="00C539AE">
        <w:rPr>
          <w:rFonts w:ascii="Arial" w:hAnsi="Arial" w:cs="Arial"/>
          <w:szCs w:val="24"/>
        </w:rPr>
        <w:t>SEN</w:t>
      </w:r>
      <w:r w:rsidR="008232A9" w:rsidRPr="00C539AE">
        <w:rPr>
          <w:rFonts w:ascii="Arial" w:hAnsi="Arial" w:cs="Arial"/>
          <w:szCs w:val="24"/>
        </w:rPr>
        <w:t>D</w:t>
      </w:r>
      <w:r w:rsidR="00E17C7E" w:rsidRPr="00C539AE">
        <w:rPr>
          <w:rFonts w:ascii="Arial" w:hAnsi="Arial" w:cs="Arial"/>
          <w:szCs w:val="24"/>
        </w:rPr>
        <w:t>Co</w:t>
      </w:r>
      <w:proofErr w:type="spellEnd"/>
      <w:r w:rsidRPr="00C539AE">
        <w:rPr>
          <w:rFonts w:ascii="Arial" w:hAnsi="Arial" w:cs="Arial"/>
          <w:szCs w:val="24"/>
        </w:rPr>
        <w:t xml:space="preserve"> </w:t>
      </w:r>
      <w:r w:rsidR="00C17C67" w:rsidRPr="00C539AE">
        <w:rPr>
          <w:rFonts w:ascii="Arial" w:hAnsi="Arial" w:cs="Arial"/>
          <w:szCs w:val="24"/>
        </w:rPr>
        <w:t>should be informed about any child receiving additional support so</w:t>
      </w:r>
      <w:r w:rsidRPr="00C539AE">
        <w:rPr>
          <w:rFonts w:ascii="Arial" w:hAnsi="Arial" w:cs="Arial"/>
          <w:szCs w:val="24"/>
        </w:rPr>
        <w:t xml:space="preserve"> that</w:t>
      </w:r>
      <w:r w:rsidR="009C240F" w:rsidRPr="00C539AE">
        <w:rPr>
          <w:rFonts w:ascii="Arial" w:hAnsi="Arial" w:cs="Arial"/>
          <w:szCs w:val="24"/>
        </w:rPr>
        <w:t xml:space="preserve"> this</w:t>
      </w:r>
      <w:r w:rsidRPr="00C539AE">
        <w:rPr>
          <w:rFonts w:ascii="Arial" w:hAnsi="Arial" w:cs="Arial"/>
          <w:szCs w:val="24"/>
        </w:rPr>
        <w:t xml:space="preserve"> information can be added to the ‘</w:t>
      </w:r>
      <w:r w:rsidR="00F11779">
        <w:rPr>
          <w:rFonts w:ascii="Arial" w:hAnsi="Arial" w:cs="Arial"/>
          <w:szCs w:val="24"/>
        </w:rPr>
        <w:t xml:space="preserve">First Concerns </w:t>
      </w:r>
      <w:r w:rsidRPr="00C539AE">
        <w:rPr>
          <w:rFonts w:ascii="Arial" w:hAnsi="Arial" w:cs="Arial"/>
          <w:szCs w:val="24"/>
        </w:rPr>
        <w:t>Register’</w:t>
      </w:r>
      <w:r w:rsidR="00B56749">
        <w:rPr>
          <w:rFonts w:ascii="Arial" w:hAnsi="Arial" w:cs="Arial"/>
          <w:szCs w:val="24"/>
        </w:rPr>
        <w:t xml:space="preserve"> and SEND Co support can be given</w:t>
      </w:r>
      <w:r w:rsidRPr="00C539AE">
        <w:rPr>
          <w:rFonts w:ascii="Arial" w:hAnsi="Arial" w:cs="Arial"/>
          <w:szCs w:val="24"/>
        </w:rPr>
        <w:t>.</w:t>
      </w:r>
      <w:r w:rsidR="00C50197" w:rsidRPr="00C539AE">
        <w:rPr>
          <w:rFonts w:ascii="Arial" w:hAnsi="Arial" w:cs="Arial"/>
          <w:szCs w:val="24"/>
        </w:rPr>
        <w:t xml:space="preserve">  Discussions will take place during t</w:t>
      </w:r>
      <w:r w:rsidR="00E17C7E" w:rsidRPr="00C539AE">
        <w:rPr>
          <w:rFonts w:ascii="Arial" w:hAnsi="Arial" w:cs="Arial"/>
          <w:szCs w:val="24"/>
        </w:rPr>
        <w:t>ermly Pupil Progress</w:t>
      </w:r>
      <w:r w:rsidR="00C50197" w:rsidRPr="00C539AE">
        <w:rPr>
          <w:rFonts w:ascii="Arial" w:hAnsi="Arial" w:cs="Arial"/>
          <w:szCs w:val="24"/>
        </w:rPr>
        <w:t xml:space="preserve"> Meetings </w:t>
      </w:r>
      <w:r w:rsidR="00B56749">
        <w:rPr>
          <w:rFonts w:ascii="Arial" w:hAnsi="Arial" w:cs="Arial"/>
          <w:szCs w:val="24"/>
        </w:rPr>
        <w:t xml:space="preserve">within school, </w:t>
      </w:r>
      <w:r w:rsidR="00C50197" w:rsidRPr="00C539AE">
        <w:rPr>
          <w:rFonts w:ascii="Arial" w:hAnsi="Arial" w:cs="Arial"/>
          <w:szCs w:val="24"/>
        </w:rPr>
        <w:t>regarding the progress of all children</w:t>
      </w:r>
      <w:r w:rsidR="00F16A67">
        <w:rPr>
          <w:rFonts w:ascii="Arial" w:hAnsi="Arial" w:cs="Arial"/>
          <w:szCs w:val="24"/>
        </w:rPr>
        <w:t xml:space="preserve"> and the updating of class Provision Maps</w:t>
      </w:r>
      <w:r w:rsidR="00C50197" w:rsidRPr="00C539AE">
        <w:rPr>
          <w:rFonts w:ascii="Arial" w:hAnsi="Arial" w:cs="Arial"/>
          <w:szCs w:val="24"/>
        </w:rPr>
        <w:t>.  The</w:t>
      </w:r>
      <w:r w:rsidR="00F11779">
        <w:rPr>
          <w:rFonts w:ascii="Arial" w:hAnsi="Arial" w:cs="Arial"/>
          <w:szCs w:val="24"/>
        </w:rPr>
        <w:t>se discussions will inform any additional s</w:t>
      </w:r>
      <w:r w:rsidR="00C50197" w:rsidRPr="00C539AE">
        <w:rPr>
          <w:rFonts w:ascii="Arial" w:hAnsi="Arial" w:cs="Arial"/>
          <w:szCs w:val="24"/>
        </w:rPr>
        <w:t>upport</w:t>
      </w:r>
      <w:r w:rsidR="00E17C7E" w:rsidRPr="00C539AE">
        <w:rPr>
          <w:rFonts w:ascii="Arial" w:hAnsi="Arial" w:cs="Arial"/>
          <w:szCs w:val="24"/>
        </w:rPr>
        <w:t xml:space="preserve"> required for individual children</w:t>
      </w:r>
      <w:r w:rsidR="00C50197" w:rsidRPr="00C539AE">
        <w:rPr>
          <w:rFonts w:ascii="Arial" w:hAnsi="Arial" w:cs="Arial"/>
          <w:szCs w:val="24"/>
        </w:rPr>
        <w:t>.</w:t>
      </w:r>
    </w:p>
    <w:p w:rsidR="003A5797" w:rsidRPr="00C539AE" w:rsidRDefault="003A5797" w:rsidP="009E6B8D">
      <w:pPr>
        <w:autoSpaceDE w:val="0"/>
        <w:autoSpaceDN w:val="0"/>
        <w:adjustRightInd w:val="0"/>
        <w:jc w:val="both"/>
        <w:rPr>
          <w:rFonts w:ascii="Arial" w:hAnsi="Arial" w:cs="Arial"/>
          <w:szCs w:val="24"/>
        </w:rPr>
      </w:pPr>
    </w:p>
    <w:p w:rsidR="002728A9" w:rsidRPr="00C539AE" w:rsidRDefault="002728A9" w:rsidP="009E6B8D">
      <w:pPr>
        <w:autoSpaceDE w:val="0"/>
        <w:autoSpaceDN w:val="0"/>
        <w:adjustRightInd w:val="0"/>
        <w:jc w:val="both"/>
        <w:rPr>
          <w:rFonts w:ascii="Arial" w:hAnsi="Arial" w:cs="Arial"/>
          <w:szCs w:val="24"/>
        </w:rPr>
      </w:pPr>
      <w:r w:rsidRPr="00C539AE">
        <w:rPr>
          <w:rFonts w:ascii="Arial" w:hAnsi="Arial" w:cs="Arial"/>
          <w:szCs w:val="24"/>
        </w:rPr>
        <w:t xml:space="preserve">The school has a range of interventions available which are listed and costed on a provision map. </w:t>
      </w:r>
      <w:r w:rsidR="00C17C67" w:rsidRPr="00C539AE">
        <w:rPr>
          <w:rFonts w:ascii="Arial" w:hAnsi="Arial" w:cs="Arial"/>
          <w:szCs w:val="24"/>
        </w:rPr>
        <w:t>Class t</w:t>
      </w:r>
      <w:r w:rsidR="00AF2ABF">
        <w:rPr>
          <w:rFonts w:ascii="Arial" w:hAnsi="Arial" w:cs="Arial"/>
          <w:szCs w:val="24"/>
        </w:rPr>
        <w:t>eachers need to consider which i</w:t>
      </w:r>
      <w:r w:rsidRPr="00C539AE">
        <w:rPr>
          <w:rFonts w:ascii="Arial" w:hAnsi="Arial" w:cs="Arial"/>
          <w:szCs w:val="24"/>
        </w:rPr>
        <w:t>ntervention w</w:t>
      </w:r>
      <w:r w:rsidR="00C17C67" w:rsidRPr="00C539AE">
        <w:rPr>
          <w:rFonts w:ascii="Arial" w:hAnsi="Arial" w:cs="Arial"/>
          <w:szCs w:val="24"/>
        </w:rPr>
        <w:t>ill be</w:t>
      </w:r>
      <w:r w:rsidRPr="00C539AE">
        <w:rPr>
          <w:rFonts w:ascii="Arial" w:hAnsi="Arial" w:cs="Arial"/>
          <w:szCs w:val="24"/>
        </w:rPr>
        <w:t xml:space="preserve"> best matched to the child.</w:t>
      </w:r>
    </w:p>
    <w:p w:rsidR="003A5797" w:rsidRPr="00C539AE" w:rsidRDefault="003A5797" w:rsidP="009E6B8D">
      <w:pPr>
        <w:autoSpaceDE w:val="0"/>
        <w:autoSpaceDN w:val="0"/>
        <w:adjustRightInd w:val="0"/>
        <w:jc w:val="both"/>
        <w:rPr>
          <w:rFonts w:ascii="Arial" w:hAnsi="Arial" w:cs="Arial"/>
          <w:szCs w:val="24"/>
        </w:rPr>
      </w:pPr>
    </w:p>
    <w:p w:rsidR="002728A9" w:rsidRPr="00C539AE" w:rsidRDefault="002728A9" w:rsidP="009E6B8D">
      <w:pPr>
        <w:autoSpaceDE w:val="0"/>
        <w:autoSpaceDN w:val="0"/>
        <w:adjustRightInd w:val="0"/>
        <w:jc w:val="both"/>
        <w:rPr>
          <w:rFonts w:ascii="Arial" w:hAnsi="Arial" w:cs="Arial"/>
          <w:szCs w:val="24"/>
        </w:rPr>
      </w:pPr>
      <w:r w:rsidRPr="00C539AE">
        <w:rPr>
          <w:rFonts w:ascii="Arial" w:hAnsi="Arial" w:cs="Arial"/>
          <w:szCs w:val="24"/>
        </w:rPr>
        <w:t xml:space="preserve">Targets for children </w:t>
      </w:r>
      <w:r w:rsidR="005524E1" w:rsidRPr="00C539AE">
        <w:rPr>
          <w:rFonts w:ascii="Arial" w:hAnsi="Arial" w:cs="Arial"/>
          <w:szCs w:val="24"/>
        </w:rPr>
        <w:t xml:space="preserve">receiving additional support </w:t>
      </w:r>
      <w:r w:rsidRPr="00C539AE">
        <w:rPr>
          <w:rFonts w:ascii="Arial" w:hAnsi="Arial" w:cs="Arial"/>
          <w:szCs w:val="24"/>
        </w:rPr>
        <w:t xml:space="preserve">may be deliberately challenging in the attempt to close the attainment gap between the children and their peers. Interventions are often crucial in closing these gaps, so are monitored closely by both the class teacher- who monitors progress towards the targets during the intervention- and by the </w:t>
      </w:r>
      <w:proofErr w:type="spellStart"/>
      <w:r w:rsidR="00E17C7E" w:rsidRPr="00C539AE">
        <w:rPr>
          <w:rFonts w:ascii="Arial" w:hAnsi="Arial" w:cs="Arial"/>
          <w:szCs w:val="24"/>
        </w:rPr>
        <w:t>SEN</w:t>
      </w:r>
      <w:r w:rsidR="008232A9" w:rsidRPr="00C539AE">
        <w:rPr>
          <w:rFonts w:ascii="Arial" w:hAnsi="Arial" w:cs="Arial"/>
          <w:szCs w:val="24"/>
        </w:rPr>
        <w:t>D</w:t>
      </w:r>
      <w:r w:rsidR="00E17C7E" w:rsidRPr="00C539AE">
        <w:rPr>
          <w:rFonts w:ascii="Arial" w:hAnsi="Arial" w:cs="Arial"/>
          <w:szCs w:val="24"/>
        </w:rPr>
        <w:t>Co</w:t>
      </w:r>
      <w:proofErr w:type="spellEnd"/>
      <w:r w:rsidRPr="00C539AE">
        <w:rPr>
          <w:rFonts w:ascii="Arial" w:hAnsi="Arial" w:cs="Arial"/>
          <w:szCs w:val="24"/>
        </w:rPr>
        <w:t xml:space="preserve"> who monitors overall progress after the intervention.</w:t>
      </w:r>
    </w:p>
    <w:p w:rsidR="002728A9" w:rsidRPr="00C539AE" w:rsidRDefault="002728A9" w:rsidP="009E6B8D">
      <w:pPr>
        <w:numPr>
          <w:ilvl w:val="0"/>
          <w:numId w:val="13"/>
        </w:numPr>
        <w:autoSpaceDE w:val="0"/>
        <w:autoSpaceDN w:val="0"/>
        <w:adjustRightInd w:val="0"/>
        <w:jc w:val="both"/>
        <w:rPr>
          <w:rFonts w:ascii="Arial" w:hAnsi="Arial" w:cs="Arial"/>
          <w:szCs w:val="24"/>
        </w:rPr>
      </w:pPr>
      <w:r w:rsidRPr="00C539AE">
        <w:rPr>
          <w:rFonts w:ascii="Arial" w:hAnsi="Arial" w:cs="Arial"/>
          <w:szCs w:val="24"/>
        </w:rPr>
        <w:t>Interventions</w:t>
      </w:r>
      <w:r w:rsidR="009C0FCC" w:rsidRPr="00C539AE">
        <w:rPr>
          <w:rFonts w:ascii="Arial" w:hAnsi="Arial" w:cs="Arial"/>
          <w:szCs w:val="24"/>
        </w:rPr>
        <w:t xml:space="preserve"> should ideally be </w:t>
      </w:r>
      <w:r w:rsidRPr="00C539AE">
        <w:rPr>
          <w:rFonts w:ascii="Arial" w:hAnsi="Arial" w:cs="Arial"/>
          <w:szCs w:val="24"/>
        </w:rPr>
        <w:t xml:space="preserve">planned in </w:t>
      </w:r>
      <w:r w:rsidR="009C0FCC" w:rsidRPr="00C539AE">
        <w:rPr>
          <w:rFonts w:ascii="Arial" w:hAnsi="Arial" w:cs="Arial"/>
          <w:szCs w:val="24"/>
        </w:rPr>
        <w:t xml:space="preserve">blocks of </w:t>
      </w:r>
      <w:r w:rsidR="000A386A" w:rsidRPr="00C539AE">
        <w:rPr>
          <w:rFonts w:ascii="Arial" w:hAnsi="Arial" w:cs="Arial"/>
          <w:szCs w:val="24"/>
        </w:rPr>
        <w:t xml:space="preserve">six to eight </w:t>
      </w:r>
      <w:r w:rsidR="009C0FCC" w:rsidRPr="00C539AE">
        <w:rPr>
          <w:rFonts w:ascii="Arial" w:hAnsi="Arial" w:cs="Arial"/>
          <w:szCs w:val="24"/>
        </w:rPr>
        <w:t>weeks.</w:t>
      </w:r>
    </w:p>
    <w:p w:rsidR="002728A9" w:rsidRPr="00C539AE" w:rsidRDefault="002728A9" w:rsidP="009E6B8D">
      <w:pPr>
        <w:numPr>
          <w:ilvl w:val="0"/>
          <w:numId w:val="13"/>
        </w:numPr>
        <w:autoSpaceDE w:val="0"/>
        <w:autoSpaceDN w:val="0"/>
        <w:adjustRightInd w:val="0"/>
        <w:jc w:val="both"/>
        <w:rPr>
          <w:rFonts w:ascii="Arial" w:hAnsi="Arial" w:cs="Arial"/>
          <w:szCs w:val="24"/>
        </w:rPr>
      </w:pPr>
      <w:r w:rsidRPr="00C539AE">
        <w:rPr>
          <w:rFonts w:ascii="Arial" w:hAnsi="Arial" w:cs="Arial"/>
          <w:szCs w:val="24"/>
        </w:rPr>
        <w:t>At the end of each block, children’s progress towards their targets is assessed and recorded.</w:t>
      </w:r>
    </w:p>
    <w:p w:rsidR="002728A9" w:rsidRPr="00C539AE" w:rsidRDefault="000A386A" w:rsidP="009E6B8D">
      <w:pPr>
        <w:numPr>
          <w:ilvl w:val="0"/>
          <w:numId w:val="13"/>
        </w:numPr>
        <w:autoSpaceDE w:val="0"/>
        <w:autoSpaceDN w:val="0"/>
        <w:adjustRightInd w:val="0"/>
        <w:jc w:val="both"/>
        <w:rPr>
          <w:rFonts w:ascii="Arial" w:hAnsi="Arial" w:cs="Arial"/>
          <w:szCs w:val="24"/>
        </w:rPr>
      </w:pPr>
      <w:r w:rsidRPr="00C539AE">
        <w:rPr>
          <w:rFonts w:ascii="Arial" w:hAnsi="Arial" w:cs="Arial"/>
          <w:szCs w:val="24"/>
        </w:rPr>
        <w:t>A decision is then</w:t>
      </w:r>
      <w:r w:rsidR="002728A9" w:rsidRPr="00C539AE">
        <w:rPr>
          <w:rFonts w:ascii="Arial" w:hAnsi="Arial" w:cs="Arial"/>
          <w:szCs w:val="24"/>
        </w:rPr>
        <w:t xml:space="preserve"> made as to whether to continue the intervention, to swap to a new intervention, or to allow a period of consolidation in class.</w:t>
      </w:r>
    </w:p>
    <w:p w:rsidR="002728A9" w:rsidRPr="00C539AE" w:rsidRDefault="002728A9" w:rsidP="009E6B8D">
      <w:pPr>
        <w:numPr>
          <w:ilvl w:val="0"/>
          <w:numId w:val="12"/>
        </w:numPr>
        <w:autoSpaceDE w:val="0"/>
        <w:autoSpaceDN w:val="0"/>
        <w:adjustRightInd w:val="0"/>
        <w:jc w:val="both"/>
        <w:rPr>
          <w:rFonts w:ascii="Arial" w:hAnsi="Arial" w:cs="Arial"/>
          <w:szCs w:val="24"/>
        </w:rPr>
      </w:pPr>
      <w:r w:rsidRPr="00C539AE">
        <w:rPr>
          <w:rFonts w:ascii="Arial" w:hAnsi="Arial" w:cs="Arial"/>
          <w:szCs w:val="24"/>
        </w:rPr>
        <w:t xml:space="preserve">The </w:t>
      </w:r>
      <w:proofErr w:type="spellStart"/>
      <w:r w:rsidR="00E17C7E" w:rsidRPr="00C539AE">
        <w:rPr>
          <w:rFonts w:ascii="Arial" w:hAnsi="Arial" w:cs="Arial"/>
          <w:szCs w:val="24"/>
        </w:rPr>
        <w:t>SEN</w:t>
      </w:r>
      <w:r w:rsidR="008232A9" w:rsidRPr="00C539AE">
        <w:rPr>
          <w:rFonts w:ascii="Arial" w:hAnsi="Arial" w:cs="Arial"/>
          <w:szCs w:val="24"/>
        </w:rPr>
        <w:t>D</w:t>
      </w:r>
      <w:r w:rsidR="00E17C7E" w:rsidRPr="00C539AE">
        <w:rPr>
          <w:rFonts w:ascii="Arial" w:hAnsi="Arial" w:cs="Arial"/>
          <w:szCs w:val="24"/>
        </w:rPr>
        <w:t>Co</w:t>
      </w:r>
      <w:proofErr w:type="spellEnd"/>
      <w:r w:rsidRPr="00C539AE">
        <w:rPr>
          <w:rFonts w:ascii="Arial" w:hAnsi="Arial" w:cs="Arial"/>
          <w:szCs w:val="24"/>
        </w:rPr>
        <w:t xml:space="preserve"> monitors interventions to identify ‘what </w:t>
      </w:r>
      <w:proofErr w:type="gramStart"/>
      <w:r w:rsidRPr="00C539AE">
        <w:rPr>
          <w:rFonts w:ascii="Arial" w:hAnsi="Arial" w:cs="Arial"/>
          <w:szCs w:val="24"/>
        </w:rPr>
        <w:t>works’</w:t>
      </w:r>
      <w:proofErr w:type="gramEnd"/>
      <w:r w:rsidRPr="00C539AE">
        <w:rPr>
          <w:rFonts w:ascii="Arial" w:hAnsi="Arial" w:cs="Arial"/>
          <w:szCs w:val="24"/>
        </w:rPr>
        <w:t>.</w:t>
      </w:r>
    </w:p>
    <w:p w:rsidR="002728A9" w:rsidRPr="00C539AE" w:rsidRDefault="002728A9" w:rsidP="009E6B8D">
      <w:pPr>
        <w:autoSpaceDE w:val="0"/>
        <w:autoSpaceDN w:val="0"/>
        <w:adjustRightInd w:val="0"/>
        <w:ind w:left="720"/>
        <w:jc w:val="both"/>
        <w:rPr>
          <w:rFonts w:ascii="Arial" w:hAnsi="Arial" w:cs="Arial"/>
          <w:szCs w:val="24"/>
          <w:highlight w:val="yellow"/>
        </w:rPr>
      </w:pPr>
    </w:p>
    <w:p w:rsidR="00182504" w:rsidRPr="00C539AE" w:rsidRDefault="002728A9" w:rsidP="009E6B8D">
      <w:pPr>
        <w:autoSpaceDE w:val="0"/>
        <w:autoSpaceDN w:val="0"/>
        <w:adjustRightInd w:val="0"/>
        <w:jc w:val="both"/>
        <w:rPr>
          <w:rFonts w:ascii="Arial" w:hAnsi="Arial" w:cs="Arial"/>
          <w:b/>
          <w:szCs w:val="24"/>
        </w:rPr>
      </w:pPr>
      <w:r w:rsidRPr="00C539AE">
        <w:rPr>
          <w:rFonts w:ascii="Arial" w:hAnsi="Arial" w:cs="Arial"/>
          <w:color w:val="000000"/>
          <w:szCs w:val="24"/>
        </w:rPr>
        <w:t xml:space="preserve">Any targeted/bespoke provision work should be carried out in pupil’s class / subject books </w:t>
      </w:r>
      <w:r w:rsidR="00A12812">
        <w:rPr>
          <w:rFonts w:ascii="Arial" w:hAnsi="Arial" w:cs="Arial"/>
          <w:color w:val="000000"/>
          <w:szCs w:val="24"/>
        </w:rPr>
        <w:t>as</w:t>
      </w:r>
      <w:r w:rsidR="000C7E1F">
        <w:rPr>
          <w:rFonts w:ascii="Arial" w:hAnsi="Arial" w:cs="Arial"/>
          <w:color w:val="000000"/>
          <w:szCs w:val="24"/>
        </w:rPr>
        <w:t xml:space="preserve"> appropriate, </w:t>
      </w:r>
      <w:r w:rsidRPr="00C539AE">
        <w:rPr>
          <w:rFonts w:ascii="Arial" w:hAnsi="Arial" w:cs="Arial"/>
          <w:color w:val="000000"/>
          <w:szCs w:val="24"/>
        </w:rPr>
        <w:t xml:space="preserve">so that </w:t>
      </w:r>
      <w:r w:rsidR="000C7E1F">
        <w:rPr>
          <w:rFonts w:ascii="Arial" w:hAnsi="Arial" w:cs="Arial"/>
          <w:color w:val="000000"/>
          <w:szCs w:val="24"/>
        </w:rPr>
        <w:t xml:space="preserve">teachers </w:t>
      </w:r>
      <w:r w:rsidRPr="00C539AE">
        <w:rPr>
          <w:rFonts w:ascii="Arial" w:hAnsi="Arial" w:cs="Arial"/>
          <w:color w:val="000000"/>
          <w:szCs w:val="24"/>
        </w:rPr>
        <w:t>can see what work has been carried out and to what standard</w:t>
      </w:r>
      <w:r w:rsidR="000C7E1F">
        <w:rPr>
          <w:rFonts w:ascii="Arial" w:hAnsi="Arial" w:cs="Arial"/>
          <w:color w:val="000000"/>
          <w:szCs w:val="24"/>
        </w:rPr>
        <w:t>. This helps</w:t>
      </w:r>
      <w:r w:rsidRPr="00C539AE">
        <w:rPr>
          <w:rFonts w:ascii="Arial" w:hAnsi="Arial" w:cs="Arial"/>
          <w:color w:val="000000"/>
          <w:szCs w:val="24"/>
        </w:rPr>
        <w:t xml:space="preserve"> pick up any emer</w:t>
      </w:r>
      <w:r w:rsidR="000C7E1F">
        <w:rPr>
          <w:rFonts w:ascii="Arial" w:hAnsi="Arial" w:cs="Arial"/>
          <w:color w:val="000000"/>
          <w:szCs w:val="24"/>
        </w:rPr>
        <w:t>ging issues as soon as possible, a</w:t>
      </w:r>
      <w:r w:rsidR="006A0A4C" w:rsidRPr="00C539AE">
        <w:rPr>
          <w:rFonts w:ascii="Arial" w:hAnsi="Arial" w:cs="Arial"/>
          <w:color w:val="000000"/>
          <w:szCs w:val="24"/>
        </w:rPr>
        <w:t>dditionally, any skills learnt during targeted provision should be practised back in class.</w:t>
      </w:r>
      <w:r w:rsidR="00DF796E">
        <w:rPr>
          <w:rFonts w:ascii="Arial" w:hAnsi="Arial" w:cs="Arial"/>
          <w:color w:val="000000"/>
          <w:szCs w:val="24"/>
        </w:rPr>
        <w:t xml:space="preserve"> Targets are clearly displayed in the front of the child’s Literacy and/or Numeracy books.</w:t>
      </w:r>
    </w:p>
    <w:p w:rsidR="002718A7" w:rsidRPr="00C539AE" w:rsidRDefault="002718A7" w:rsidP="00ED4BCD">
      <w:pPr>
        <w:jc w:val="both"/>
        <w:rPr>
          <w:rFonts w:ascii="Arial" w:hAnsi="Arial" w:cs="Arial"/>
          <w:szCs w:val="24"/>
        </w:rPr>
      </w:pPr>
    </w:p>
    <w:p w:rsidR="002718A7" w:rsidRPr="00C539AE" w:rsidRDefault="002718A7" w:rsidP="006B5FBE">
      <w:pPr>
        <w:jc w:val="both"/>
        <w:rPr>
          <w:rFonts w:ascii="Arial" w:hAnsi="Arial" w:cs="Arial"/>
          <w:szCs w:val="24"/>
        </w:rPr>
      </w:pPr>
      <w:r w:rsidRPr="00C539AE">
        <w:rPr>
          <w:rFonts w:ascii="Arial" w:hAnsi="Arial" w:cs="Arial"/>
          <w:szCs w:val="24"/>
        </w:rPr>
        <w:t xml:space="preserve">Entry and exit data </w:t>
      </w:r>
      <w:proofErr w:type="gramStart"/>
      <w:r w:rsidRPr="00C539AE">
        <w:rPr>
          <w:rFonts w:ascii="Arial" w:hAnsi="Arial" w:cs="Arial"/>
          <w:szCs w:val="24"/>
        </w:rPr>
        <w:t>is</w:t>
      </w:r>
      <w:proofErr w:type="gramEnd"/>
      <w:r w:rsidRPr="00C539AE">
        <w:rPr>
          <w:rFonts w:ascii="Arial" w:hAnsi="Arial" w:cs="Arial"/>
          <w:szCs w:val="24"/>
        </w:rPr>
        <w:t xml:space="preserve"> crucial in measuring the i</w:t>
      </w:r>
      <w:r w:rsidR="00A048C7">
        <w:rPr>
          <w:rFonts w:ascii="Arial" w:hAnsi="Arial" w:cs="Arial"/>
          <w:szCs w:val="24"/>
        </w:rPr>
        <w:t>mpact of any additional support;</w:t>
      </w:r>
      <w:r w:rsidR="000A386A" w:rsidRPr="00C539AE">
        <w:rPr>
          <w:rFonts w:ascii="Arial" w:hAnsi="Arial" w:cs="Arial"/>
          <w:szCs w:val="24"/>
        </w:rPr>
        <w:t xml:space="preserve"> this is an integral part of the provision mapping process in school.</w:t>
      </w:r>
      <w:r w:rsidRPr="00C539AE">
        <w:rPr>
          <w:rFonts w:ascii="Arial" w:hAnsi="Arial" w:cs="Arial"/>
          <w:szCs w:val="24"/>
        </w:rPr>
        <w:t xml:space="preserve">  </w:t>
      </w:r>
    </w:p>
    <w:p w:rsidR="00D85839" w:rsidRPr="00C539AE" w:rsidRDefault="00D85839" w:rsidP="00C539AE">
      <w:pPr>
        <w:pStyle w:val="ListParagraph"/>
        <w:ind w:left="0"/>
        <w:jc w:val="both"/>
        <w:rPr>
          <w:rFonts w:ascii="Arial" w:hAnsi="Arial" w:cs="Arial"/>
          <w:b/>
          <w:szCs w:val="24"/>
        </w:rPr>
      </w:pPr>
    </w:p>
    <w:p w:rsidR="00D85839" w:rsidRPr="00C539AE" w:rsidRDefault="00D85839" w:rsidP="009E6B8D">
      <w:pPr>
        <w:numPr>
          <w:ilvl w:val="0"/>
          <w:numId w:val="10"/>
        </w:numPr>
        <w:jc w:val="both"/>
        <w:rPr>
          <w:rFonts w:ascii="Arial" w:hAnsi="Arial" w:cs="Arial"/>
          <w:b/>
          <w:bCs/>
          <w:szCs w:val="24"/>
          <w:u w:val="single"/>
        </w:rPr>
      </w:pPr>
      <w:r w:rsidRPr="00C539AE">
        <w:rPr>
          <w:rFonts w:ascii="Arial" w:hAnsi="Arial" w:cs="Arial"/>
          <w:b/>
          <w:bCs/>
          <w:szCs w:val="24"/>
          <w:u w:val="single"/>
        </w:rPr>
        <w:t>Special Educational Needs</w:t>
      </w:r>
      <w:r w:rsidRPr="00C539AE">
        <w:rPr>
          <w:rFonts w:ascii="Arial" w:hAnsi="Arial" w:cs="Arial"/>
          <w:b/>
          <w:szCs w:val="24"/>
          <w:u w:val="single"/>
        </w:rPr>
        <w:t xml:space="preserve"> </w:t>
      </w:r>
      <w:r w:rsidR="00ED4BCD" w:rsidRPr="00C539AE">
        <w:rPr>
          <w:rFonts w:ascii="Arial" w:hAnsi="Arial" w:cs="Arial"/>
          <w:b/>
          <w:szCs w:val="24"/>
          <w:u w:val="single"/>
        </w:rPr>
        <w:t xml:space="preserve">Support </w:t>
      </w:r>
      <w:r w:rsidR="00875054">
        <w:rPr>
          <w:rFonts w:ascii="Arial" w:hAnsi="Arial" w:cs="Arial"/>
          <w:b/>
          <w:bCs/>
          <w:szCs w:val="24"/>
          <w:u w:val="single"/>
        </w:rPr>
        <w:t>(School Support</w:t>
      </w:r>
      <w:r w:rsidRPr="00C539AE">
        <w:rPr>
          <w:rFonts w:ascii="Arial" w:hAnsi="Arial" w:cs="Arial"/>
          <w:b/>
          <w:bCs/>
          <w:szCs w:val="24"/>
          <w:u w:val="single"/>
        </w:rPr>
        <w:t xml:space="preserve"> Plans)</w:t>
      </w:r>
    </w:p>
    <w:p w:rsidR="00C50197" w:rsidRPr="00C539AE" w:rsidRDefault="00C50197" w:rsidP="006B5FBE">
      <w:pPr>
        <w:pStyle w:val="Default"/>
        <w:jc w:val="both"/>
        <w:rPr>
          <w:i/>
        </w:rPr>
      </w:pPr>
    </w:p>
    <w:p w:rsidR="0042278B" w:rsidRPr="00C539AE" w:rsidRDefault="0042278B" w:rsidP="006B5FBE">
      <w:pPr>
        <w:pStyle w:val="Default"/>
        <w:jc w:val="both"/>
      </w:pPr>
      <w:r w:rsidRPr="00C539AE">
        <w:rPr>
          <w:i/>
        </w:rPr>
        <w:t>‘A pupil has SEN where their learning difficulty or disability calls for special educational provision, namely provision different from or additional to that normally available to pupils of the same age.’</w:t>
      </w:r>
      <w:r w:rsidRPr="00C539AE">
        <w:t xml:space="preserve"> (Code of Practice 201</w:t>
      </w:r>
      <w:r w:rsidR="00183D50">
        <w:t>5</w:t>
      </w:r>
      <w:r w:rsidRPr="00C539AE">
        <w:t>)</w:t>
      </w:r>
    </w:p>
    <w:p w:rsidR="00ED4BCD" w:rsidRPr="00C539AE" w:rsidRDefault="00ED4BCD" w:rsidP="006B5FBE">
      <w:pPr>
        <w:pStyle w:val="Default"/>
        <w:jc w:val="both"/>
      </w:pPr>
    </w:p>
    <w:p w:rsidR="006A0A4C" w:rsidRPr="00C539AE" w:rsidRDefault="006A0A4C" w:rsidP="009E6B8D">
      <w:pPr>
        <w:jc w:val="both"/>
        <w:rPr>
          <w:rFonts w:ascii="Arial" w:hAnsi="Arial" w:cs="Arial"/>
          <w:b/>
          <w:szCs w:val="24"/>
        </w:rPr>
      </w:pPr>
      <w:r w:rsidRPr="00C539AE">
        <w:rPr>
          <w:rFonts w:ascii="Arial" w:hAnsi="Arial" w:cs="Arial"/>
          <w:b/>
          <w:szCs w:val="24"/>
        </w:rPr>
        <w:t>* NOT MAKING PROGRESS DESPITE HIGH QUALITY TEACHING TARGETED AT AN AREA OF WEAKNESS *</w:t>
      </w:r>
    </w:p>
    <w:p w:rsidR="006A0A4C" w:rsidRPr="00C539AE" w:rsidRDefault="006A0A4C" w:rsidP="009E6B8D">
      <w:pPr>
        <w:jc w:val="both"/>
        <w:rPr>
          <w:rFonts w:ascii="Arial" w:hAnsi="Arial" w:cs="Arial"/>
          <w:b/>
          <w:szCs w:val="24"/>
        </w:rPr>
      </w:pPr>
    </w:p>
    <w:p w:rsidR="00FE66BD" w:rsidRPr="00C539AE" w:rsidRDefault="00FE66BD" w:rsidP="009E6B8D">
      <w:pPr>
        <w:jc w:val="both"/>
        <w:rPr>
          <w:rFonts w:ascii="Arial" w:hAnsi="Arial" w:cs="Arial"/>
          <w:szCs w:val="24"/>
        </w:rPr>
      </w:pPr>
      <w:r w:rsidRPr="00C539AE">
        <w:rPr>
          <w:rFonts w:ascii="Arial" w:hAnsi="Arial" w:cs="Arial"/>
          <w:szCs w:val="24"/>
        </w:rPr>
        <w:t xml:space="preserve">Any Additional Support given to a child needs to be evaluated.  If, despite access to Quality First Teaching and </w:t>
      </w:r>
      <w:r w:rsidR="00EC407F" w:rsidRPr="00C539AE">
        <w:rPr>
          <w:rFonts w:ascii="Arial" w:hAnsi="Arial" w:cs="Arial"/>
          <w:szCs w:val="24"/>
        </w:rPr>
        <w:t xml:space="preserve">additional </w:t>
      </w:r>
      <w:r w:rsidRPr="00C539AE">
        <w:rPr>
          <w:rFonts w:ascii="Arial" w:hAnsi="Arial" w:cs="Arial"/>
          <w:szCs w:val="24"/>
        </w:rPr>
        <w:t>bespoke interventions</w:t>
      </w:r>
      <w:r w:rsidR="00B94613">
        <w:rPr>
          <w:rFonts w:ascii="Arial" w:hAnsi="Arial" w:cs="Arial"/>
          <w:szCs w:val="24"/>
        </w:rPr>
        <w:t xml:space="preserve"> that amount to 6 hours or more of support each </w:t>
      </w:r>
      <w:proofErr w:type="spellStart"/>
      <w:r w:rsidR="00B94613">
        <w:rPr>
          <w:rFonts w:ascii="Arial" w:hAnsi="Arial" w:cs="Arial"/>
          <w:szCs w:val="24"/>
        </w:rPr>
        <w:t>weeek</w:t>
      </w:r>
      <w:proofErr w:type="spellEnd"/>
      <w:r w:rsidRPr="00C539AE">
        <w:rPr>
          <w:rFonts w:ascii="Arial" w:hAnsi="Arial" w:cs="Arial"/>
          <w:szCs w:val="24"/>
        </w:rPr>
        <w:t>, a child fails to make progress, they will be accelerated to “SEN Support” and as such, recorded on our SEN</w:t>
      </w:r>
      <w:r w:rsidR="008232A9" w:rsidRPr="00C539AE">
        <w:rPr>
          <w:rFonts w:ascii="Arial" w:hAnsi="Arial" w:cs="Arial"/>
          <w:szCs w:val="24"/>
        </w:rPr>
        <w:t>D</w:t>
      </w:r>
      <w:r w:rsidRPr="00C539AE">
        <w:rPr>
          <w:rFonts w:ascii="Arial" w:hAnsi="Arial" w:cs="Arial"/>
          <w:szCs w:val="24"/>
        </w:rPr>
        <w:t xml:space="preserve"> Register.</w:t>
      </w:r>
    </w:p>
    <w:p w:rsidR="00FE66BD" w:rsidRPr="00C539AE" w:rsidRDefault="00FE66BD" w:rsidP="009E6B8D">
      <w:pPr>
        <w:jc w:val="both"/>
        <w:rPr>
          <w:rFonts w:ascii="Arial" w:hAnsi="Arial" w:cs="Arial"/>
          <w:szCs w:val="24"/>
        </w:rPr>
      </w:pPr>
    </w:p>
    <w:p w:rsidR="00ED4BCD" w:rsidRPr="00C539AE" w:rsidRDefault="00ED4BCD" w:rsidP="009E6B8D">
      <w:pPr>
        <w:jc w:val="both"/>
        <w:rPr>
          <w:rFonts w:ascii="Arial" w:hAnsi="Arial" w:cs="Arial"/>
          <w:szCs w:val="24"/>
        </w:rPr>
      </w:pPr>
    </w:p>
    <w:p w:rsidR="006A0A4C" w:rsidRPr="00C539AE" w:rsidRDefault="00B94613" w:rsidP="009E6B8D">
      <w:pPr>
        <w:jc w:val="both"/>
        <w:rPr>
          <w:rFonts w:ascii="Arial" w:hAnsi="Arial" w:cs="Arial"/>
          <w:szCs w:val="24"/>
        </w:rPr>
      </w:pPr>
      <w:r>
        <w:rPr>
          <w:rFonts w:ascii="Arial" w:hAnsi="Arial" w:cs="Arial"/>
          <w:szCs w:val="24"/>
        </w:rPr>
        <w:t>“School Support</w:t>
      </w:r>
      <w:r w:rsidR="00FE66BD" w:rsidRPr="00C539AE">
        <w:rPr>
          <w:rFonts w:ascii="Arial" w:hAnsi="Arial" w:cs="Arial"/>
          <w:szCs w:val="24"/>
        </w:rPr>
        <w:t xml:space="preserve"> Plans” </w:t>
      </w:r>
      <w:r>
        <w:rPr>
          <w:rFonts w:ascii="Arial" w:hAnsi="Arial" w:cs="Arial"/>
          <w:szCs w:val="24"/>
        </w:rPr>
        <w:t>(SS</w:t>
      </w:r>
      <w:r w:rsidR="007B1EEB" w:rsidRPr="00C539AE">
        <w:rPr>
          <w:rFonts w:ascii="Arial" w:hAnsi="Arial" w:cs="Arial"/>
          <w:szCs w:val="24"/>
        </w:rPr>
        <w:t>P) p</w:t>
      </w:r>
      <w:r w:rsidR="00FE66BD" w:rsidRPr="00C539AE">
        <w:rPr>
          <w:rFonts w:ascii="Arial" w:hAnsi="Arial" w:cs="Arial"/>
          <w:szCs w:val="24"/>
        </w:rPr>
        <w:t>aperwork</w:t>
      </w:r>
      <w:r w:rsidR="00BE2C9E" w:rsidRPr="00C539AE">
        <w:rPr>
          <w:rFonts w:ascii="Arial" w:hAnsi="Arial" w:cs="Arial"/>
          <w:szCs w:val="24"/>
        </w:rPr>
        <w:t xml:space="preserve"> needs to be completed for any child at SEN Support</w:t>
      </w:r>
      <w:r w:rsidR="00117129" w:rsidRPr="00C539AE">
        <w:rPr>
          <w:rFonts w:ascii="Arial" w:hAnsi="Arial" w:cs="Arial"/>
          <w:szCs w:val="24"/>
        </w:rPr>
        <w:t>.  At this stage, we will seek</w:t>
      </w:r>
      <w:r w:rsidR="00875054">
        <w:rPr>
          <w:rFonts w:ascii="Arial" w:hAnsi="Arial" w:cs="Arial"/>
          <w:szCs w:val="24"/>
        </w:rPr>
        <w:t xml:space="preserve"> the views of both parent</w:t>
      </w:r>
      <w:r w:rsidR="00BE2C9E" w:rsidRPr="00C539AE">
        <w:rPr>
          <w:rFonts w:ascii="Arial" w:hAnsi="Arial" w:cs="Arial"/>
          <w:szCs w:val="24"/>
        </w:rPr>
        <w:t xml:space="preserve"> and child, as well as sharing our aims for the child too.</w:t>
      </w:r>
      <w:r w:rsidR="00EC407F" w:rsidRPr="00C539AE">
        <w:rPr>
          <w:rFonts w:ascii="Arial" w:hAnsi="Arial" w:cs="Arial"/>
          <w:szCs w:val="24"/>
        </w:rPr>
        <w:t xml:space="preserve">  We will organise a meeting to include the class teacher, </w:t>
      </w:r>
      <w:proofErr w:type="spellStart"/>
      <w:r w:rsidR="00E17C7E" w:rsidRPr="00C539AE">
        <w:rPr>
          <w:rFonts w:ascii="Arial" w:hAnsi="Arial" w:cs="Arial"/>
          <w:szCs w:val="24"/>
        </w:rPr>
        <w:t>SEN</w:t>
      </w:r>
      <w:r w:rsidR="00845249">
        <w:rPr>
          <w:rFonts w:ascii="Arial" w:hAnsi="Arial" w:cs="Arial"/>
          <w:szCs w:val="24"/>
        </w:rPr>
        <w:t>D</w:t>
      </w:r>
      <w:r w:rsidR="00E17C7E" w:rsidRPr="00C539AE">
        <w:rPr>
          <w:rFonts w:ascii="Arial" w:hAnsi="Arial" w:cs="Arial"/>
          <w:szCs w:val="24"/>
        </w:rPr>
        <w:t>Co</w:t>
      </w:r>
      <w:proofErr w:type="spellEnd"/>
      <w:r w:rsidR="00EC407F" w:rsidRPr="00C539AE">
        <w:rPr>
          <w:rFonts w:ascii="Arial" w:hAnsi="Arial" w:cs="Arial"/>
          <w:szCs w:val="24"/>
        </w:rPr>
        <w:t xml:space="preserve"> and parents</w:t>
      </w:r>
      <w:r w:rsidR="00117129" w:rsidRPr="00C539AE">
        <w:rPr>
          <w:rFonts w:ascii="Arial" w:hAnsi="Arial" w:cs="Arial"/>
          <w:szCs w:val="24"/>
        </w:rPr>
        <w:t>,</w:t>
      </w:r>
      <w:r w:rsidR="00EC407F" w:rsidRPr="00C539AE">
        <w:rPr>
          <w:rFonts w:ascii="Arial" w:hAnsi="Arial" w:cs="Arial"/>
          <w:szCs w:val="24"/>
        </w:rPr>
        <w:t xml:space="preserve"> where decisions will be made about appropriate support and intervention to meet the outcomes identified for the pupil, based on reliable evidence of effectiveness. This will be delivered by staff with sufficient </w:t>
      </w:r>
      <w:r w:rsidR="00760139" w:rsidRPr="00C539AE">
        <w:rPr>
          <w:rFonts w:ascii="Arial" w:hAnsi="Arial" w:cs="Arial"/>
          <w:szCs w:val="24"/>
        </w:rPr>
        <w:t xml:space="preserve">skills and knowledge. This </w:t>
      </w:r>
      <w:r w:rsidR="00760139" w:rsidRPr="00C539AE">
        <w:rPr>
          <w:rFonts w:ascii="Arial" w:hAnsi="Arial" w:cs="Arial"/>
          <w:b/>
          <w:i/>
          <w:szCs w:val="24"/>
        </w:rPr>
        <w:t>SEN S</w:t>
      </w:r>
      <w:r w:rsidR="00EC407F" w:rsidRPr="00C539AE">
        <w:rPr>
          <w:rFonts w:ascii="Arial" w:hAnsi="Arial" w:cs="Arial"/>
          <w:b/>
          <w:i/>
          <w:szCs w:val="24"/>
        </w:rPr>
        <w:t>upport</w:t>
      </w:r>
      <w:r w:rsidR="00EC407F" w:rsidRPr="00C539AE">
        <w:rPr>
          <w:rFonts w:ascii="Arial" w:hAnsi="Arial" w:cs="Arial"/>
          <w:szCs w:val="24"/>
        </w:rPr>
        <w:t xml:space="preserve"> will take the form of a </w:t>
      </w:r>
      <w:proofErr w:type="gramStart"/>
      <w:r w:rsidR="00EC407F" w:rsidRPr="00C539AE">
        <w:rPr>
          <w:rFonts w:ascii="Arial" w:hAnsi="Arial" w:cs="Arial"/>
          <w:szCs w:val="24"/>
        </w:rPr>
        <w:t>four part</w:t>
      </w:r>
      <w:proofErr w:type="gramEnd"/>
      <w:r w:rsidR="00EC407F" w:rsidRPr="00C539AE">
        <w:rPr>
          <w:rFonts w:ascii="Arial" w:hAnsi="Arial" w:cs="Arial"/>
          <w:szCs w:val="24"/>
        </w:rPr>
        <w:t xml:space="preserve"> cycle (assess - plan - do - review) through which earlier decisions and actions are revisited, refined and revised with a growing understanding of the pupils needs and of what supports the pupil in making good progress and securing good outcomes.</w:t>
      </w:r>
      <w:r w:rsidR="006A0A4C" w:rsidRPr="00C539AE">
        <w:rPr>
          <w:rFonts w:ascii="Arial" w:hAnsi="Arial" w:cs="Arial"/>
          <w:szCs w:val="24"/>
        </w:rPr>
        <w:t xml:space="preserve">  Parents will be invited into school to discuss progress against the desired outcomes </w:t>
      </w:r>
      <w:r w:rsidR="009C0FCC" w:rsidRPr="00C539AE">
        <w:rPr>
          <w:rFonts w:ascii="Arial" w:hAnsi="Arial" w:cs="Arial"/>
          <w:szCs w:val="24"/>
        </w:rPr>
        <w:t>at least once a term</w:t>
      </w:r>
      <w:r w:rsidR="006A0A4C" w:rsidRPr="00C539AE">
        <w:rPr>
          <w:rFonts w:ascii="Arial" w:hAnsi="Arial" w:cs="Arial"/>
          <w:szCs w:val="24"/>
        </w:rPr>
        <w:t>. The school will record the steps taken to meet the needs o</w:t>
      </w:r>
      <w:r w:rsidR="00E17C7E" w:rsidRPr="00C539AE">
        <w:rPr>
          <w:rFonts w:ascii="Arial" w:hAnsi="Arial" w:cs="Arial"/>
          <w:szCs w:val="24"/>
        </w:rPr>
        <w:t xml:space="preserve">f individual children. The </w:t>
      </w:r>
      <w:r w:rsidR="000A386A" w:rsidRPr="00C539AE">
        <w:rPr>
          <w:rFonts w:ascii="Arial" w:hAnsi="Arial" w:cs="Arial"/>
          <w:szCs w:val="24"/>
        </w:rPr>
        <w:t>class teachers</w:t>
      </w:r>
      <w:r w:rsidR="00875054">
        <w:rPr>
          <w:rFonts w:ascii="Arial" w:hAnsi="Arial" w:cs="Arial"/>
          <w:szCs w:val="24"/>
        </w:rPr>
        <w:t>,</w:t>
      </w:r>
      <w:r w:rsidR="000A386A" w:rsidRPr="00C539AE">
        <w:rPr>
          <w:rFonts w:ascii="Arial" w:hAnsi="Arial" w:cs="Arial"/>
          <w:szCs w:val="24"/>
        </w:rPr>
        <w:t xml:space="preserve"> with the support of the </w:t>
      </w:r>
      <w:proofErr w:type="spellStart"/>
      <w:r w:rsidR="00E17C7E" w:rsidRPr="00C539AE">
        <w:rPr>
          <w:rFonts w:ascii="Arial" w:hAnsi="Arial" w:cs="Arial"/>
          <w:szCs w:val="24"/>
        </w:rPr>
        <w:t>SEN</w:t>
      </w:r>
      <w:r w:rsidR="00845249">
        <w:rPr>
          <w:rFonts w:ascii="Arial" w:hAnsi="Arial" w:cs="Arial"/>
          <w:szCs w:val="24"/>
        </w:rPr>
        <w:t>D</w:t>
      </w:r>
      <w:r w:rsidR="00E17C7E" w:rsidRPr="00C539AE">
        <w:rPr>
          <w:rFonts w:ascii="Arial" w:hAnsi="Arial" w:cs="Arial"/>
          <w:szCs w:val="24"/>
        </w:rPr>
        <w:t>Co</w:t>
      </w:r>
      <w:proofErr w:type="spellEnd"/>
      <w:r w:rsidR="00875054">
        <w:rPr>
          <w:rFonts w:ascii="Arial" w:hAnsi="Arial" w:cs="Arial"/>
          <w:szCs w:val="24"/>
        </w:rPr>
        <w:t>,</w:t>
      </w:r>
      <w:r w:rsidR="006A0A4C" w:rsidRPr="00C539AE">
        <w:rPr>
          <w:rFonts w:ascii="Arial" w:hAnsi="Arial" w:cs="Arial"/>
          <w:szCs w:val="24"/>
        </w:rPr>
        <w:t xml:space="preserve"> will have responsibility for ensuring that these records are kept and available as needed.</w:t>
      </w:r>
    </w:p>
    <w:p w:rsidR="00ED4BCD" w:rsidRPr="00C539AE" w:rsidRDefault="00ED4BCD" w:rsidP="009E6B8D">
      <w:pPr>
        <w:jc w:val="both"/>
        <w:rPr>
          <w:rFonts w:ascii="Arial" w:hAnsi="Arial" w:cs="Arial"/>
          <w:szCs w:val="24"/>
        </w:rPr>
      </w:pPr>
    </w:p>
    <w:p w:rsidR="007B7503" w:rsidRPr="00C539AE" w:rsidRDefault="007B7503" w:rsidP="009E6B8D">
      <w:pPr>
        <w:jc w:val="both"/>
        <w:rPr>
          <w:rFonts w:ascii="Arial" w:hAnsi="Arial" w:cs="Arial"/>
          <w:szCs w:val="24"/>
        </w:rPr>
      </w:pPr>
      <w:r w:rsidRPr="00C539AE">
        <w:rPr>
          <w:rFonts w:ascii="Arial" w:hAnsi="Arial" w:cs="Arial"/>
          <w:szCs w:val="24"/>
        </w:rPr>
        <w:t xml:space="preserve">Desired </w:t>
      </w:r>
      <w:r w:rsidR="00AC1D49" w:rsidRPr="00C539AE">
        <w:rPr>
          <w:rFonts w:ascii="Arial" w:hAnsi="Arial" w:cs="Arial"/>
          <w:szCs w:val="24"/>
        </w:rPr>
        <w:t>Outcomes</w:t>
      </w:r>
      <w:r w:rsidRPr="00C539AE">
        <w:rPr>
          <w:rFonts w:ascii="Arial" w:hAnsi="Arial" w:cs="Arial"/>
          <w:szCs w:val="24"/>
        </w:rPr>
        <w:t xml:space="preserve"> should be</w:t>
      </w:r>
      <w:r w:rsidR="00AC1D49" w:rsidRPr="00C539AE">
        <w:rPr>
          <w:rFonts w:ascii="Arial" w:hAnsi="Arial" w:cs="Arial"/>
          <w:szCs w:val="24"/>
        </w:rPr>
        <w:t>:</w:t>
      </w:r>
    </w:p>
    <w:p w:rsidR="00C50197" w:rsidRPr="00C539AE" w:rsidRDefault="00C50197" w:rsidP="009E6B8D">
      <w:pPr>
        <w:jc w:val="both"/>
        <w:rPr>
          <w:rFonts w:ascii="Arial" w:hAnsi="Arial" w:cs="Arial"/>
          <w:szCs w:val="24"/>
        </w:rPr>
      </w:pPr>
    </w:p>
    <w:p w:rsidR="00AC1D49" w:rsidRPr="00C539AE" w:rsidRDefault="007B7503" w:rsidP="009E6B8D">
      <w:pPr>
        <w:jc w:val="both"/>
        <w:rPr>
          <w:rFonts w:ascii="Arial" w:hAnsi="Arial" w:cs="Arial"/>
          <w:i/>
          <w:szCs w:val="24"/>
        </w:rPr>
      </w:pPr>
      <w:r w:rsidRPr="00C539AE">
        <w:rPr>
          <w:rFonts w:ascii="Arial" w:hAnsi="Arial" w:cs="Arial"/>
          <w:i/>
          <w:szCs w:val="24"/>
        </w:rPr>
        <w:t>*</w:t>
      </w:r>
      <w:r w:rsidR="00AC1D49" w:rsidRPr="00C539AE">
        <w:rPr>
          <w:rFonts w:ascii="Arial" w:hAnsi="Arial" w:cs="Arial"/>
          <w:i/>
          <w:szCs w:val="24"/>
        </w:rPr>
        <w:t>Specific</w:t>
      </w:r>
      <w:r w:rsidRPr="00C539AE">
        <w:rPr>
          <w:rFonts w:ascii="Arial" w:hAnsi="Arial" w:cs="Arial"/>
          <w:i/>
          <w:szCs w:val="24"/>
        </w:rPr>
        <w:tab/>
      </w:r>
      <w:r w:rsidRPr="00C539AE">
        <w:rPr>
          <w:rFonts w:ascii="Arial" w:hAnsi="Arial" w:cs="Arial"/>
          <w:i/>
          <w:szCs w:val="24"/>
        </w:rPr>
        <w:tab/>
        <w:t>*</w:t>
      </w:r>
      <w:r w:rsidR="00AC1D49" w:rsidRPr="00C539AE">
        <w:rPr>
          <w:rFonts w:ascii="Arial" w:hAnsi="Arial" w:cs="Arial"/>
          <w:i/>
          <w:szCs w:val="24"/>
        </w:rPr>
        <w:t>Measurable</w:t>
      </w:r>
      <w:r w:rsidRPr="00C539AE">
        <w:rPr>
          <w:rFonts w:ascii="Arial" w:hAnsi="Arial" w:cs="Arial"/>
          <w:i/>
          <w:szCs w:val="24"/>
        </w:rPr>
        <w:tab/>
      </w:r>
      <w:r w:rsidRPr="00C539AE">
        <w:rPr>
          <w:rFonts w:ascii="Arial" w:hAnsi="Arial" w:cs="Arial"/>
          <w:i/>
          <w:szCs w:val="24"/>
        </w:rPr>
        <w:tab/>
        <w:t>*</w:t>
      </w:r>
      <w:r w:rsidR="00AC1D49" w:rsidRPr="00C539AE">
        <w:rPr>
          <w:rFonts w:ascii="Arial" w:hAnsi="Arial" w:cs="Arial"/>
          <w:i/>
          <w:szCs w:val="24"/>
        </w:rPr>
        <w:t>Attainable</w:t>
      </w:r>
      <w:r w:rsidRPr="00C539AE">
        <w:rPr>
          <w:rFonts w:ascii="Arial" w:hAnsi="Arial" w:cs="Arial"/>
          <w:i/>
          <w:szCs w:val="24"/>
        </w:rPr>
        <w:tab/>
      </w:r>
      <w:r w:rsidRPr="00C539AE">
        <w:rPr>
          <w:rFonts w:ascii="Arial" w:hAnsi="Arial" w:cs="Arial"/>
          <w:i/>
          <w:szCs w:val="24"/>
        </w:rPr>
        <w:tab/>
        <w:t>*</w:t>
      </w:r>
      <w:r w:rsidR="00AC1D49" w:rsidRPr="00C539AE">
        <w:rPr>
          <w:rFonts w:ascii="Arial" w:hAnsi="Arial" w:cs="Arial"/>
          <w:i/>
          <w:szCs w:val="24"/>
        </w:rPr>
        <w:t>Relevant</w:t>
      </w:r>
      <w:r w:rsidRPr="00C539AE">
        <w:rPr>
          <w:rFonts w:ascii="Arial" w:hAnsi="Arial" w:cs="Arial"/>
          <w:i/>
          <w:szCs w:val="24"/>
        </w:rPr>
        <w:tab/>
      </w:r>
      <w:r w:rsidRPr="00C539AE">
        <w:rPr>
          <w:rFonts w:ascii="Arial" w:hAnsi="Arial" w:cs="Arial"/>
          <w:i/>
          <w:szCs w:val="24"/>
        </w:rPr>
        <w:tab/>
      </w:r>
      <w:r w:rsidR="00ED4BCD" w:rsidRPr="00C539AE">
        <w:rPr>
          <w:rFonts w:ascii="Arial" w:hAnsi="Arial" w:cs="Arial"/>
          <w:i/>
          <w:szCs w:val="24"/>
        </w:rPr>
        <w:t>*</w:t>
      </w:r>
      <w:r w:rsidR="00AC1D49" w:rsidRPr="00C539AE">
        <w:rPr>
          <w:rFonts w:ascii="Arial" w:hAnsi="Arial" w:cs="Arial"/>
          <w:i/>
          <w:szCs w:val="24"/>
        </w:rPr>
        <w:t>Time based</w:t>
      </w:r>
    </w:p>
    <w:p w:rsidR="006A0A4C" w:rsidRPr="00C539AE" w:rsidRDefault="006A0A4C" w:rsidP="009E6B8D">
      <w:pPr>
        <w:jc w:val="both"/>
        <w:rPr>
          <w:rFonts w:ascii="Arial" w:hAnsi="Arial" w:cs="Arial"/>
          <w:szCs w:val="24"/>
        </w:rPr>
      </w:pPr>
    </w:p>
    <w:p w:rsidR="00EC407F" w:rsidRPr="00C539AE" w:rsidRDefault="00EC407F" w:rsidP="009E6B8D">
      <w:pPr>
        <w:jc w:val="both"/>
        <w:rPr>
          <w:rFonts w:ascii="Arial" w:hAnsi="Arial" w:cs="Arial"/>
          <w:szCs w:val="24"/>
        </w:rPr>
      </w:pPr>
      <w:r w:rsidRPr="00C539AE">
        <w:rPr>
          <w:rFonts w:ascii="Arial" w:hAnsi="Arial" w:cs="Arial"/>
          <w:szCs w:val="24"/>
        </w:rPr>
        <w:t>The class teacher remains responsible and accountable at all times for the progress and development of all children in his/her class, even where a child may be receiving support from a teaching assistant. High quality teaching, differentiated for individual pupils is always seen as the fir</w:t>
      </w:r>
      <w:r w:rsidR="00A048C7">
        <w:rPr>
          <w:rFonts w:ascii="Arial" w:hAnsi="Arial" w:cs="Arial"/>
          <w:szCs w:val="24"/>
        </w:rPr>
        <w:t>st step in responding to pupils</w:t>
      </w:r>
      <w:r w:rsidRPr="00C539AE">
        <w:rPr>
          <w:rFonts w:ascii="Arial" w:hAnsi="Arial" w:cs="Arial"/>
          <w:szCs w:val="24"/>
        </w:rPr>
        <w:t xml:space="preserve"> who may have SEN.</w:t>
      </w:r>
    </w:p>
    <w:p w:rsidR="007B1EEB" w:rsidRPr="00C539AE" w:rsidRDefault="007B1EEB" w:rsidP="009E6B8D">
      <w:pPr>
        <w:jc w:val="both"/>
        <w:rPr>
          <w:rFonts w:ascii="Arial" w:hAnsi="Arial" w:cs="Arial"/>
          <w:szCs w:val="24"/>
        </w:rPr>
      </w:pPr>
    </w:p>
    <w:p w:rsidR="007B1EEB" w:rsidRPr="00C539AE" w:rsidRDefault="00117129" w:rsidP="009E6B8D">
      <w:pPr>
        <w:jc w:val="both"/>
        <w:rPr>
          <w:rFonts w:ascii="Arial" w:hAnsi="Arial" w:cs="Arial"/>
          <w:szCs w:val="24"/>
        </w:rPr>
      </w:pPr>
      <w:r w:rsidRPr="00C539AE">
        <w:rPr>
          <w:rFonts w:ascii="Arial" w:hAnsi="Arial" w:cs="Arial"/>
          <w:szCs w:val="24"/>
        </w:rPr>
        <w:t>The s</w:t>
      </w:r>
      <w:r w:rsidR="007B1EEB" w:rsidRPr="00C539AE">
        <w:rPr>
          <w:rFonts w:ascii="Arial" w:hAnsi="Arial" w:cs="Arial"/>
          <w:szCs w:val="24"/>
        </w:rPr>
        <w:t xml:space="preserve">chool will fund up to 12 hours </w:t>
      </w:r>
      <w:r w:rsidR="00A048C7">
        <w:rPr>
          <w:rFonts w:ascii="Arial" w:hAnsi="Arial" w:cs="Arial"/>
          <w:szCs w:val="24"/>
        </w:rPr>
        <w:t xml:space="preserve">per week </w:t>
      </w:r>
      <w:r w:rsidR="007B1EEB" w:rsidRPr="00C539AE">
        <w:rPr>
          <w:rFonts w:ascii="Arial" w:hAnsi="Arial" w:cs="Arial"/>
          <w:szCs w:val="24"/>
        </w:rPr>
        <w:t xml:space="preserve">SEN provision per child, according to need, from their </w:t>
      </w:r>
      <w:r w:rsidRPr="00C539AE">
        <w:rPr>
          <w:rFonts w:ascii="Arial" w:hAnsi="Arial" w:cs="Arial"/>
          <w:szCs w:val="24"/>
        </w:rPr>
        <w:t xml:space="preserve">own </w:t>
      </w:r>
      <w:r w:rsidR="007B1EEB" w:rsidRPr="00C539AE">
        <w:rPr>
          <w:rFonts w:ascii="Arial" w:hAnsi="Arial" w:cs="Arial"/>
          <w:szCs w:val="24"/>
        </w:rPr>
        <w:t>budget.  School will also seek outside advice from other agencies such as sp</w:t>
      </w:r>
      <w:r w:rsidR="00875054">
        <w:rPr>
          <w:rFonts w:ascii="Arial" w:hAnsi="Arial" w:cs="Arial"/>
          <w:szCs w:val="24"/>
        </w:rPr>
        <w:t>eech and language therapists,</w:t>
      </w:r>
      <w:r w:rsidR="007B1EEB" w:rsidRPr="00C539AE">
        <w:rPr>
          <w:rFonts w:ascii="Arial" w:hAnsi="Arial" w:cs="Arial"/>
          <w:szCs w:val="24"/>
        </w:rPr>
        <w:t xml:space="preserve"> educational psychologists </w:t>
      </w:r>
      <w:r w:rsidR="00875054">
        <w:rPr>
          <w:rFonts w:ascii="Arial" w:hAnsi="Arial" w:cs="Arial"/>
          <w:szCs w:val="24"/>
        </w:rPr>
        <w:t xml:space="preserve">and the Cheshire East Autism Team </w:t>
      </w:r>
      <w:r w:rsidR="007B1EEB" w:rsidRPr="00C539AE">
        <w:rPr>
          <w:rFonts w:ascii="Arial" w:hAnsi="Arial" w:cs="Arial"/>
          <w:szCs w:val="24"/>
        </w:rPr>
        <w:t xml:space="preserve">as and when necessary.   </w:t>
      </w:r>
    </w:p>
    <w:p w:rsidR="00E17C7E" w:rsidRPr="00C539AE" w:rsidRDefault="00E17C7E" w:rsidP="009E6B8D">
      <w:pPr>
        <w:jc w:val="both"/>
        <w:rPr>
          <w:rFonts w:ascii="Arial" w:hAnsi="Arial" w:cs="Arial"/>
          <w:szCs w:val="24"/>
        </w:rPr>
      </w:pPr>
    </w:p>
    <w:p w:rsidR="00EC407F" w:rsidRPr="00C539AE" w:rsidRDefault="00EC407F" w:rsidP="009E6B8D">
      <w:pPr>
        <w:jc w:val="both"/>
        <w:rPr>
          <w:rFonts w:ascii="Arial" w:hAnsi="Arial" w:cs="Arial"/>
          <w:b/>
          <w:szCs w:val="24"/>
          <w:u w:val="single"/>
        </w:rPr>
      </w:pPr>
    </w:p>
    <w:p w:rsidR="00D85839" w:rsidRPr="00C539AE" w:rsidRDefault="00D85839" w:rsidP="009E6B8D">
      <w:pPr>
        <w:numPr>
          <w:ilvl w:val="0"/>
          <w:numId w:val="10"/>
        </w:numPr>
        <w:jc w:val="both"/>
        <w:rPr>
          <w:rFonts w:ascii="Arial" w:hAnsi="Arial" w:cs="Arial"/>
          <w:b/>
          <w:bCs/>
          <w:szCs w:val="24"/>
          <w:u w:val="single"/>
        </w:rPr>
      </w:pPr>
      <w:r w:rsidRPr="00C539AE">
        <w:rPr>
          <w:rFonts w:ascii="Arial" w:hAnsi="Arial" w:cs="Arial"/>
          <w:b/>
          <w:bCs/>
          <w:szCs w:val="24"/>
          <w:u w:val="single"/>
        </w:rPr>
        <w:t>Children with significant needs (Education, Health and Care Plans)</w:t>
      </w:r>
    </w:p>
    <w:p w:rsidR="00C50197" w:rsidRPr="00C539AE" w:rsidRDefault="00C50197" w:rsidP="006B5FBE">
      <w:pPr>
        <w:jc w:val="both"/>
        <w:rPr>
          <w:rFonts w:ascii="Arial" w:hAnsi="Arial" w:cs="Arial"/>
          <w:i/>
          <w:szCs w:val="24"/>
        </w:rPr>
      </w:pPr>
    </w:p>
    <w:p w:rsidR="00EC407F" w:rsidRPr="00C539AE" w:rsidRDefault="005524E1" w:rsidP="006B5FBE">
      <w:pPr>
        <w:jc w:val="both"/>
        <w:rPr>
          <w:rFonts w:ascii="Arial" w:hAnsi="Arial" w:cs="Arial"/>
          <w:b/>
          <w:bCs/>
          <w:szCs w:val="24"/>
        </w:rPr>
      </w:pPr>
      <w:r w:rsidRPr="00C539AE">
        <w:rPr>
          <w:rFonts w:ascii="Arial" w:hAnsi="Arial" w:cs="Arial"/>
          <w:i/>
          <w:szCs w:val="24"/>
        </w:rPr>
        <w:t>‘Where, despite the school having taken relevant and purposeful action to identify, assess and meet the SEN of the child or young person, the child or young person has not made expected progress, the school or parents should consider requesting an Education, Health and Care needs assessment.’</w:t>
      </w:r>
      <w:r w:rsidRPr="00C539AE">
        <w:rPr>
          <w:rFonts w:ascii="Arial" w:hAnsi="Arial" w:cs="Arial"/>
          <w:szCs w:val="24"/>
        </w:rPr>
        <w:t xml:space="preserve"> (Code of Practice 2014)</w:t>
      </w:r>
    </w:p>
    <w:p w:rsidR="005524E1" w:rsidRPr="00C539AE" w:rsidRDefault="005524E1" w:rsidP="009E6B8D">
      <w:pPr>
        <w:jc w:val="both"/>
        <w:rPr>
          <w:rFonts w:ascii="Arial" w:hAnsi="Arial" w:cs="Arial"/>
          <w:szCs w:val="24"/>
          <w:highlight w:val="yellow"/>
        </w:rPr>
      </w:pPr>
    </w:p>
    <w:p w:rsidR="006A0A4C" w:rsidRPr="00C539AE" w:rsidRDefault="006A0A4C" w:rsidP="009E6B8D">
      <w:pPr>
        <w:jc w:val="both"/>
        <w:rPr>
          <w:rFonts w:ascii="Arial" w:hAnsi="Arial" w:cs="Arial"/>
          <w:szCs w:val="24"/>
        </w:rPr>
      </w:pPr>
      <w:r w:rsidRPr="00C539AE">
        <w:rPr>
          <w:rFonts w:ascii="Arial" w:hAnsi="Arial" w:cs="Arial"/>
          <w:szCs w:val="24"/>
        </w:rPr>
        <w:t>For children with significant needs who require funding additional to the 12 hours, school will ask for a formal assessment for an Education, Health and Care Plan</w:t>
      </w:r>
      <w:r w:rsidR="00875054">
        <w:rPr>
          <w:rFonts w:ascii="Arial" w:hAnsi="Arial" w:cs="Arial"/>
          <w:szCs w:val="24"/>
        </w:rPr>
        <w:t xml:space="preserve"> if appropriate</w:t>
      </w:r>
      <w:r w:rsidRPr="00C539AE">
        <w:rPr>
          <w:rFonts w:ascii="Arial" w:hAnsi="Arial" w:cs="Arial"/>
          <w:szCs w:val="24"/>
        </w:rPr>
        <w:t xml:space="preserve">.  This will be made in conjunction with parents and specialist services, following the legal assessment procedures outlined in the Local Offer by Cheshire East Local Authority. </w:t>
      </w:r>
    </w:p>
    <w:p w:rsidR="006A0A4C" w:rsidRPr="00C539AE" w:rsidRDefault="006A0A4C" w:rsidP="009E6B8D">
      <w:pPr>
        <w:jc w:val="both"/>
        <w:rPr>
          <w:rFonts w:ascii="Arial" w:hAnsi="Arial" w:cs="Arial"/>
          <w:szCs w:val="24"/>
          <w:highlight w:val="yellow"/>
        </w:rPr>
      </w:pPr>
    </w:p>
    <w:p w:rsidR="001C0CBB" w:rsidRDefault="006A0A4C" w:rsidP="001C0CBB">
      <w:pPr>
        <w:jc w:val="both"/>
        <w:rPr>
          <w:rFonts w:ascii="Arial" w:hAnsi="Arial" w:cs="Arial"/>
          <w:szCs w:val="24"/>
        </w:rPr>
      </w:pPr>
      <w:r w:rsidRPr="00C539AE">
        <w:rPr>
          <w:rFonts w:ascii="Arial" w:hAnsi="Arial" w:cs="Arial"/>
          <w:szCs w:val="24"/>
        </w:rPr>
        <w:t>All Education, Health and Care Plans must be reviewed at least annually with the parents, the pupil, the LEA, the school and professionals involved will be invited to consider whether any amendments need to be made to the description of the pupil’s needs or to the special educational provision specified in the Plan.  The Annual Review should focus on what the child has achieved as well as on any difficulties that need to be resolved.</w:t>
      </w:r>
      <w:r w:rsidR="001C0CBB">
        <w:rPr>
          <w:rFonts w:ascii="Arial" w:hAnsi="Arial" w:cs="Arial"/>
          <w:szCs w:val="24"/>
        </w:rPr>
        <w:t xml:space="preserve"> An EHCP Implementation Plan</w:t>
      </w:r>
      <w:r w:rsidR="00183D50">
        <w:rPr>
          <w:rFonts w:ascii="Arial" w:hAnsi="Arial" w:cs="Arial"/>
          <w:szCs w:val="24"/>
        </w:rPr>
        <w:t>, also known as a School Support Plan</w:t>
      </w:r>
      <w:r w:rsidR="000C542F">
        <w:rPr>
          <w:rFonts w:ascii="Arial" w:hAnsi="Arial" w:cs="Arial"/>
          <w:szCs w:val="24"/>
        </w:rPr>
        <w:t>,</w:t>
      </w:r>
      <w:r w:rsidR="001C0CBB">
        <w:rPr>
          <w:rFonts w:ascii="Arial" w:hAnsi="Arial" w:cs="Arial"/>
          <w:szCs w:val="24"/>
        </w:rPr>
        <w:t xml:space="preserve"> will be reviewed with pupil (where appropriate), parent and class teacher, sometimes involving the SEND Co, on a termly basis to aid decisions at the annual review.</w:t>
      </w:r>
    </w:p>
    <w:p w:rsidR="009E7905" w:rsidRDefault="009E7905" w:rsidP="001C0CBB">
      <w:pPr>
        <w:jc w:val="both"/>
        <w:rPr>
          <w:rFonts w:ascii="Arial" w:hAnsi="Arial" w:cs="Arial"/>
          <w:szCs w:val="24"/>
        </w:rPr>
      </w:pPr>
    </w:p>
    <w:p w:rsidR="009E7905" w:rsidRDefault="009E7905" w:rsidP="001C0CBB">
      <w:pPr>
        <w:jc w:val="both"/>
        <w:rPr>
          <w:rFonts w:ascii="Arial" w:hAnsi="Arial" w:cs="Arial"/>
          <w:szCs w:val="24"/>
        </w:rPr>
      </w:pPr>
    </w:p>
    <w:p w:rsidR="009E7905" w:rsidRDefault="009E7905" w:rsidP="001C0CBB">
      <w:pPr>
        <w:jc w:val="both"/>
        <w:rPr>
          <w:rFonts w:ascii="Arial" w:hAnsi="Arial" w:cs="Arial"/>
          <w:b/>
          <w:bCs/>
          <w:szCs w:val="24"/>
        </w:rPr>
      </w:pPr>
    </w:p>
    <w:p w:rsidR="001C0CBB" w:rsidRDefault="001C0CBB" w:rsidP="009E6B8D">
      <w:pPr>
        <w:ind w:left="720"/>
        <w:jc w:val="both"/>
        <w:rPr>
          <w:rFonts w:ascii="Arial" w:hAnsi="Arial" w:cs="Arial"/>
          <w:b/>
          <w:bCs/>
          <w:szCs w:val="24"/>
        </w:rPr>
      </w:pPr>
    </w:p>
    <w:p w:rsidR="00D85839" w:rsidRPr="00C539AE" w:rsidRDefault="00D85839" w:rsidP="006B5FBE">
      <w:pPr>
        <w:jc w:val="both"/>
        <w:rPr>
          <w:rFonts w:ascii="Arial" w:hAnsi="Arial" w:cs="Arial"/>
          <w:b/>
          <w:bCs/>
          <w:szCs w:val="24"/>
          <w:u w:val="single"/>
        </w:rPr>
      </w:pPr>
      <w:r w:rsidRPr="00C539AE">
        <w:rPr>
          <w:rFonts w:ascii="Arial" w:hAnsi="Arial" w:cs="Arial"/>
          <w:b/>
          <w:bCs/>
          <w:szCs w:val="24"/>
          <w:u w:val="single"/>
        </w:rPr>
        <w:t>Transition</w:t>
      </w:r>
    </w:p>
    <w:p w:rsidR="00C50197" w:rsidRPr="00C539AE" w:rsidRDefault="00C50197" w:rsidP="00C50197">
      <w:pPr>
        <w:autoSpaceDE w:val="0"/>
        <w:autoSpaceDN w:val="0"/>
        <w:adjustRightInd w:val="0"/>
        <w:jc w:val="both"/>
        <w:rPr>
          <w:rFonts w:ascii="Arial" w:hAnsi="Arial" w:cs="Arial"/>
          <w:szCs w:val="24"/>
        </w:rPr>
      </w:pPr>
      <w:r w:rsidRPr="00C539AE">
        <w:rPr>
          <w:rFonts w:ascii="Arial" w:hAnsi="Arial" w:cs="Arial"/>
          <w:szCs w:val="24"/>
        </w:rPr>
        <w:t>Enhanced transition arrangements are tailored to meet individual needs.</w:t>
      </w:r>
    </w:p>
    <w:p w:rsidR="00C50197" w:rsidRPr="00C539AE" w:rsidRDefault="00C50197" w:rsidP="009E6B8D">
      <w:pPr>
        <w:autoSpaceDE w:val="0"/>
        <w:autoSpaceDN w:val="0"/>
        <w:adjustRightInd w:val="0"/>
        <w:jc w:val="both"/>
        <w:rPr>
          <w:rFonts w:ascii="Arial" w:hAnsi="Arial" w:cs="Arial"/>
          <w:i/>
          <w:szCs w:val="24"/>
          <w:u w:val="single"/>
        </w:rPr>
      </w:pPr>
    </w:p>
    <w:p w:rsidR="00DB5170" w:rsidRPr="00C539AE" w:rsidRDefault="00DB5170" w:rsidP="009E6B8D">
      <w:pPr>
        <w:autoSpaceDE w:val="0"/>
        <w:autoSpaceDN w:val="0"/>
        <w:adjustRightInd w:val="0"/>
        <w:jc w:val="both"/>
        <w:rPr>
          <w:rFonts w:ascii="Arial" w:hAnsi="Arial" w:cs="Arial"/>
          <w:i/>
          <w:szCs w:val="24"/>
          <w:u w:val="single"/>
        </w:rPr>
      </w:pPr>
      <w:r w:rsidRPr="00C539AE">
        <w:rPr>
          <w:rFonts w:ascii="Arial" w:hAnsi="Arial" w:cs="Arial"/>
          <w:i/>
          <w:szCs w:val="24"/>
          <w:u w:val="single"/>
        </w:rPr>
        <w:t>Transition into and within school</w:t>
      </w:r>
    </w:p>
    <w:p w:rsidR="005F6E32" w:rsidRPr="00C539AE" w:rsidRDefault="00DB5170" w:rsidP="009E6B8D">
      <w:pPr>
        <w:autoSpaceDE w:val="0"/>
        <w:autoSpaceDN w:val="0"/>
        <w:adjustRightInd w:val="0"/>
        <w:jc w:val="both"/>
        <w:rPr>
          <w:rFonts w:ascii="Arial" w:hAnsi="Arial" w:cs="Arial"/>
          <w:szCs w:val="24"/>
        </w:rPr>
      </w:pPr>
      <w:r w:rsidRPr="00C539AE">
        <w:rPr>
          <w:rFonts w:ascii="Arial" w:hAnsi="Arial" w:cs="Arial"/>
          <w:szCs w:val="24"/>
        </w:rPr>
        <w:t>We understand how difficult it is for children and parents as they move into a new class or a new</w:t>
      </w:r>
      <w:r w:rsidR="005F6E32" w:rsidRPr="00C539AE">
        <w:rPr>
          <w:rFonts w:ascii="Arial" w:hAnsi="Arial" w:cs="Arial"/>
          <w:szCs w:val="24"/>
        </w:rPr>
        <w:t xml:space="preserve"> </w:t>
      </w:r>
      <w:r w:rsidRPr="00C539AE">
        <w:rPr>
          <w:rFonts w:ascii="Arial" w:hAnsi="Arial" w:cs="Arial"/>
          <w:szCs w:val="24"/>
        </w:rPr>
        <w:t>school and will do what we can, according to the individual needs of the child, to make transitions</w:t>
      </w:r>
      <w:r w:rsidR="005F6E32" w:rsidRPr="00C539AE">
        <w:rPr>
          <w:rFonts w:ascii="Arial" w:hAnsi="Arial" w:cs="Arial"/>
          <w:szCs w:val="24"/>
        </w:rPr>
        <w:t xml:space="preserve"> </w:t>
      </w:r>
      <w:r w:rsidRPr="00C539AE">
        <w:rPr>
          <w:rFonts w:ascii="Arial" w:hAnsi="Arial" w:cs="Arial"/>
          <w:szCs w:val="24"/>
        </w:rPr>
        <w:t xml:space="preserve">between classes- including from the nursery- as smooth as possible. </w:t>
      </w:r>
    </w:p>
    <w:p w:rsidR="00DB5170" w:rsidRPr="00C539AE" w:rsidRDefault="00DB5170" w:rsidP="009E6B8D">
      <w:pPr>
        <w:autoSpaceDE w:val="0"/>
        <w:autoSpaceDN w:val="0"/>
        <w:adjustRightInd w:val="0"/>
        <w:jc w:val="both"/>
        <w:rPr>
          <w:rFonts w:ascii="Arial" w:hAnsi="Arial" w:cs="Arial"/>
          <w:szCs w:val="24"/>
        </w:rPr>
      </w:pPr>
      <w:r w:rsidRPr="00C539AE">
        <w:rPr>
          <w:rFonts w:ascii="Arial" w:hAnsi="Arial" w:cs="Arial"/>
          <w:szCs w:val="24"/>
        </w:rPr>
        <w:t>This may include, for example:</w:t>
      </w:r>
    </w:p>
    <w:p w:rsidR="00DB5170" w:rsidRPr="00C539AE" w:rsidRDefault="00DB5170" w:rsidP="009E6B8D">
      <w:pPr>
        <w:autoSpaceDE w:val="0"/>
        <w:autoSpaceDN w:val="0"/>
        <w:adjustRightInd w:val="0"/>
        <w:jc w:val="both"/>
        <w:rPr>
          <w:rFonts w:ascii="Arial" w:hAnsi="Arial" w:cs="Arial"/>
          <w:szCs w:val="24"/>
        </w:rPr>
      </w:pPr>
      <w:r w:rsidRPr="00C539AE">
        <w:rPr>
          <w:rFonts w:ascii="Arial" w:hAnsi="Arial" w:cs="Arial"/>
          <w:szCs w:val="24"/>
        </w:rPr>
        <w:t>• Additional meetings for the parents and child with the new teacher</w:t>
      </w:r>
    </w:p>
    <w:p w:rsidR="00DB5170" w:rsidRPr="00C539AE" w:rsidRDefault="00DB5170" w:rsidP="009E6B8D">
      <w:pPr>
        <w:autoSpaceDE w:val="0"/>
        <w:autoSpaceDN w:val="0"/>
        <w:adjustRightInd w:val="0"/>
        <w:jc w:val="both"/>
        <w:rPr>
          <w:rFonts w:ascii="Arial" w:hAnsi="Arial" w:cs="Arial"/>
          <w:szCs w:val="24"/>
        </w:rPr>
      </w:pPr>
      <w:r w:rsidRPr="00C539AE">
        <w:rPr>
          <w:rFonts w:ascii="Arial" w:hAnsi="Arial" w:cs="Arial"/>
          <w:szCs w:val="24"/>
        </w:rPr>
        <w:t xml:space="preserve">• Additional visits to the classroom environment </w:t>
      </w:r>
      <w:r w:rsidR="00875054">
        <w:rPr>
          <w:rFonts w:ascii="Arial" w:hAnsi="Arial" w:cs="Arial"/>
          <w:szCs w:val="24"/>
        </w:rPr>
        <w:t xml:space="preserve">to experience different lessons and </w:t>
      </w:r>
      <w:r w:rsidRPr="00C539AE">
        <w:rPr>
          <w:rFonts w:ascii="Arial" w:hAnsi="Arial" w:cs="Arial"/>
          <w:szCs w:val="24"/>
        </w:rPr>
        <w:t>in order to identify where the toilets are,</w:t>
      </w:r>
      <w:r w:rsidR="005F6E32" w:rsidRPr="00C539AE">
        <w:rPr>
          <w:rFonts w:ascii="Arial" w:hAnsi="Arial" w:cs="Arial"/>
          <w:szCs w:val="24"/>
        </w:rPr>
        <w:t xml:space="preserve"> </w:t>
      </w:r>
      <w:r w:rsidRPr="00C539AE">
        <w:rPr>
          <w:rFonts w:ascii="Arial" w:hAnsi="Arial" w:cs="Arial"/>
          <w:szCs w:val="24"/>
        </w:rPr>
        <w:t>where the pegs are etc.</w:t>
      </w:r>
    </w:p>
    <w:p w:rsidR="00DB5170" w:rsidRPr="00C539AE" w:rsidRDefault="00DB5170" w:rsidP="009E6B8D">
      <w:pPr>
        <w:autoSpaceDE w:val="0"/>
        <w:autoSpaceDN w:val="0"/>
        <w:adjustRightInd w:val="0"/>
        <w:jc w:val="both"/>
        <w:rPr>
          <w:rFonts w:ascii="Arial" w:hAnsi="Arial" w:cs="Arial"/>
          <w:szCs w:val="24"/>
        </w:rPr>
      </w:pPr>
      <w:r w:rsidRPr="00C539AE">
        <w:rPr>
          <w:rFonts w:ascii="Arial" w:hAnsi="Arial" w:cs="Arial"/>
          <w:szCs w:val="24"/>
        </w:rPr>
        <w:t>• Opportunities to take photographs of key people and places in order to make a transition</w:t>
      </w:r>
      <w:r w:rsidR="005F6E32" w:rsidRPr="00C539AE">
        <w:rPr>
          <w:rFonts w:ascii="Arial" w:hAnsi="Arial" w:cs="Arial"/>
          <w:szCs w:val="24"/>
        </w:rPr>
        <w:t xml:space="preserve"> </w:t>
      </w:r>
      <w:r w:rsidR="00E17C7E" w:rsidRPr="00C539AE">
        <w:rPr>
          <w:rFonts w:ascii="Arial" w:hAnsi="Arial" w:cs="Arial"/>
          <w:szCs w:val="24"/>
        </w:rPr>
        <w:t>booklet</w:t>
      </w:r>
    </w:p>
    <w:p w:rsidR="005F6E32" w:rsidRPr="00C539AE" w:rsidRDefault="005F6E32" w:rsidP="009E6B8D">
      <w:pPr>
        <w:autoSpaceDE w:val="0"/>
        <w:autoSpaceDN w:val="0"/>
        <w:adjustRightInd w:val="0"/>
        <w:jc w:val="both"/>
        <w:rPr>
          <w:rFonts w:ascii="Arial" w:hAnsi="Arial" w:cs="Arial"/>
          <w:szCs w:val="24"/>
        </w:rPr>
      </w:pPr>
    </w:p>
    <w:p w:rsidR="00DB5170" w:rsidRPr="00C539AE" w:rsidRDefault="00DB5170" w:rsidP="009E6B8D">
      <w:pPr>
        <w:autoSpaceDE w:val="0"/>
        <w:autoSpaceDN w:val="0"/>
        <w:adjustRightInd w:val="0"/>
        <w:jc w:val="both"/>
        <w:rPr>
          <w:rFonts w:ascii="Arial" w:hAnsi="Arial" w:cs="Arial"/>
          <w:i/>
          <w:szCs w:val="24"/>
          <w:u w:val="single"/>
        </w:rPr>
      </w:pPr>
      <w:r w:rsidRPr="00C539AE">
        <w:rPr>
          <w:rFonts w:ascii="Arial" w:hAnsi="Arial" w:cs="Arial"/>
          <w:i/>
          <w:szCs w:val="24"/>
          <w:u w:val="single"/>
        </w:rPr>
        <w:t>Transition to Secondary School</w:t>
      </w:r>
    </w:p>
    <w:p w:rsidR="005F6E32" w:rsidRPr="00C539AE" w:rsidRDefault="005F6E32" w:rsidP="009E6B8D">
      <w:pPr>
        <w:autoSpaceDE w:val="0"/>
        <w:autoSpaceDN w:val="0"/>
        <w:adjustRightInd w:val="0"/>
        <w:jc w:val="both"/>
        <w:rPr>
          <w:rFonts w:ascii="Arial" w:hAnsi="Arial" w:cs="Arial"/>
          <w:szCs w:val="24"/>
        </w:rPr>
      </w:pPr>
      <w:r w:rsidRPr="00C539AE">
        <w:rPr>
          <w:rFonts w:ascii="Arial" w:hAnsi="Arial" w:cs="Arial"/>
          <w:szCs w:val="24"/>
        </w:rPr>
        <w:t>At the review in Year 5, the aim should be to give clear recommendations as to the type of provision the child will require at the secondary stage. It will then be possible for the parents to visit secondary schools and to consider appropriate options within the similar timescales as other parents.</w:t>
      </w:r>
    </w:p>
    <w:p w:rsidR="005F6E32" w:rsidRPr="00C539AE" w:rsidRDefault="005F6E32" w:rsidP="009E6B8D">
      <w:pPr>
        <w:autoSpaceDE w:val="0"/>
        <w:autoSpaceDN w:val="0"/>
        <w:adjustRightInd w:val="0"/>
        <w:jc w:val="both"/>
        <w:rPr>
          <w:rFonts w:ascii="Arial" w:hAnsi="Arial" w:cs="Arial"/>
          <w:szCs w:val="24"/>
          <w:highlight w:val="yellow"/>
        </w:rPr>
      </w:pPr>
    </w:p>
    <w:p w:rsidR="00DB5170" w:rsidRPr="00C539AE" w:rsidRDefault="005F6E32" w:rsidP="00E17C7E">
      <w:pPr>
        <w:jc w:val="both"/>
        <w:rPr>
          <w:rFonts w:ascii="Arial" w:hAnsi="Arial" w:cs="Arial"/>
          <w:szCs w:val="24"/>
        </w:rPr>
      </w:pPr>
      <w:r w:rsidRPr="00C539AE">
        <w:rPr>
          <w:rFonts w:ascii="Arial" w:hAnsi="Arial" w:cs="Arial"/>
          <w:szCs w:val="24"/>
        </w:rPr>
        <w:t>T</w:t>
      </w:r>
      <w:r w:rsidR="00DB5170" w:rsidRPr="00C539AE">
        <w:rPr>
          <w:rFonts w:ascii="Arial" w:hAnsi="Arial" w:cs="Arial"/>
          <w:szCs w:val="24"/>
        </w:rPr>
        <w:t>ransition reviews for Year 6 pupils are held, where possible, in the Summer Term of Year 5 or the</w:t>
      </w:r>
      <w:r w:rsidRPr="00C539AE">
        <w:rPr>
          <w:rFonts w:ascii="Arial" w:hAnsi="Arial" w:cs="Arial"/>
          <w:szCs w:val="24"/>
        </w:rPr>
        <w:t xml:space="preserve"> </w:t>
      </w:r>
      <w:r w:rsidR="00DB5170" w:rsidRPr="00C539AE">
        <w:rPr>
          <w:rFonts w:ascii="Arial" w:hAnsi="Arial" w:cs="Arial"/>
          <w:szCs w:val="24"/>
        </w:rPr>
        <w:t xml:space="preserve">Autumn term of Year 6. </w:t>
      </w:r>
      <w:r w:rsidR="00E17C7E" w:rsidRPr="00C539AE">
        <w:rPr>
          <w:rFonts w:ascii="Arial" w:hAnsi="Arial" w:cs="Arial"/>
          <w:szCs w:val="24"/>
        </w:rPr>
        <w:t xml:space="preserve">The </w:t>
      </w:r>
      <w:proofErr w:type="spellStart"/>
      <w:r w:rsidR="00E17C7E" w:rsidRPr="00C539AE">
        <w:rPr>
          <w:rFonts w:ascii="Arial" w:hAnsi="Arial" w:cs="Arial"/>
          <w:szCs w:val="24"/>
        </w:rPr>
        <w:t>SEN</w:t>
      </w:r>
      <w:r w:rsidR="000A386A" w:rsidRPr="00C539AE">
        <w:rPr>
          <w:rFonts w:ascii="Arial" w:hAnsi="Arial" w:cs="Arial"/>
          <w:szCs w:val="24"/>
        </w:rPr>
        <w:t>D</w:t>
      </w:r>
      <w:r w:rsidR="00E17C7E" w:rsidRPr="00C539AE">
        <w:rPr>
          <w:rFonts w:ascii="Arial" w:hAnsi="Arial" w:cs="Arial"/>
          <w:szCs w:val="24"/>
        </w:rPr>
        <w:t>Co</w:t>
      </w:r>
      <w:proofErr w:type="spellEnd"/>
      <w:r w:rsidRPr="00C539AE">
        <w:rPr>
          <w:rFonts w:ascii="Arial" w:hAnsi="Arial" w:cs="Arial"/>
          <w:szCs w:val="24"/>
        </w:rPr>
        <w:t xml:space="preserve"> of the receiving school should be invited to attend the final annual review in primary school of pupils with EHCPs to allow the receiving </w:t>
      </w:r>
      <w:r w:rsidR="001C0CBB">
        <w:rPr>
          <w:rFonts w:ascii="Arial" w:hAnsi="Arial" w:cs="Arial"/>
          <w:szCs w:val="24"/>
        </w:rPr>
        <w:t>school to plan an appropriate EHCP Implementation Plan</w:t>
      </w:r>
      <w:r w:rsidRPr="00C539AE">
        <w:rPr>
          <w:rFonts w:ascii="Arial" w:hAnsi="Arial" w:cs="Arial"/>
          <w:szCs w:val="24"/>
        </w:rPr>
        <w:t xml:space="preserve"> to start at the beginning of the new school year and enable the pupil and the parents to be reassured that an effective and supportive transfer will occur.</w:t>
      </w:r>
      <w:r w:rsidR="00E17C7E" w:rsidRPr="00C539AE">
        <w:rPr>
          <w:rFonts w:ascii="Arial" w:hAnsi="Arial" w:cs="Arial"/>
          <w:szCs w:val="24"/>
        </w:rPr>
        <w:t xml:space="preserve">  </w:t>
      </w:r>
      <w:r w:rsidR="00DB5170" w:rsidRPr="00C539AE">
        <w:rPr>
          <w:rFonts w:ascii="Arial" w:hAnsi="Arial" w:cs="Arial"/>
          <w:szCs w:val="24"/>
        </w:rPr>
        <w:t>Additional transition arrangements may be made at these reviews e.g. extra visits, travel</w:t>
      </w:r>
      <w:r w:rsidRPr="00C539AE">
        <w:rPr>
          <w:rFonts w:ascii="Arial" w:hAnsi="Arial" w:cs="Arial"/>
          <w:szCs w:val="24"/>
        </w:rPr>
        <w:t xml:space="preserve">, </w:t>
      </w:r>
      <w:r w:rsidR="00DB5170" w:rsidRPr="00C539AE">
        <w:rPr>
          <w:rFonts w:ascii="Arial" w:hAnsi="Arial" w:cs="Arial"/>
          <w:szCs w:val="24"/>
        </w:rPr>
        <w:t>training etc.</w:t>
      </w:r>
    </w:p>
    <w:p w:rsidR="005F6E32" w:rsidRPr="00C539AE" w:rsidRDefault="005F6E32" w:rsidP="009E6B8D">
      <w:pPr>
        <w:jc w:val="both"/>
        <w:rPr>
          <w:rFonts w:ascii="Arial" w:hAnsi="Arial" w:cs="Arial"/>
          <w:szCs w:val="24"/>
        </w:rPr>
      </w:pPr>
    </w:p>
    <w:p w:rsidR="005F6E32" w:rsidRPr="00C539AE" w:rsidRDefault="005F6E32" w:rsidP="009E6B8D">
      <w:pPr>
        <w:jc w:val="both"/>
        <w:rPr>
          <w:rFonts w:ascii="Arial" w:hAnsi="Arial" w:cs="Arial"/>
          <w:szCs w:val="24"/>
        </w:rPr>
      </w:pPr>
      <w:r w:rsidRPr="00C539AE">
        <w:rPr>
          <w:rFonts w:ascii="Arial" w:hAnsi="Arial" w:cs="Arial"/>
          <w:szCs w:val="24"/>
        </w:rPr>
        <w:t xml:space="preserve">The </w:t>
      </w:r>
      <w:proofErr w:type="spellStart"/>
      <w:r w:rsidR="00E17C7E" w:rsidRPr="00C539AE">
        <w:rPr>
          <w:rFonts w:ascii="Arial" w:hAnsi="Arial" w:cs="Arial"/>
          <w:szCs w:val="24"/>
        </w:rPr>
        <w:t>SEN</w:t>
      </w:r>
      <w:r w:rsidR="008232A9" w:rsidRPr="00C539AE">
        <w:rPr>
          <w:rFonts w:ascii="Arial" w:hAnsi="Arial" w:cs="Arial"/>
          <w:szCs w:val="24"/>
        </w:rPr>
        <w:t>DCo</w:t>
      </w:r>
      <w:proofErr w:type="spellEnd"/>
      <w:r w:rsidRPr="00C539AE">
        <w:rPr>
          <w:rFonts w:ascii="Arial" w:hAnsi="Arial" w:cs="Arial"/>
          <w:szCs w:val="24"/>
        </w:rPr>
        <w:t xml:space="preserve"> from the feeder secondary school will visit Year 6 pupils in the summer term </w:t>
      </w:r>
      <w:proofErr w:type="gramStart"/>
      <w:r w:rsidRPr="00C539AE">
        <w:rPr>
          <w:rFonts w:ascii="Arial" w:hAnsi="Arial" w:cs="Arial"/>
          <w:szCs w:val="24"/>
        </w:rPr>
        <w:t>and  will</w:t>
      </w:r>
      <w:proofErr w:type="gramEnd"/>
      <w:r w:rsidRPr="00C539AE">
        <w:rPr>
          <w:rFonts w:ascii="Arial" w:hAnsi="Arial" w:cs="Arial"/>
          <w:szCs w:val="24"/>
        </w:rPr>
        <w:t xml:space="preserve"> have a handover with the primary </w:t>
      </w:r>
      <w:proofErr w:type="spellStart"/>
      <w:r w:rsidR="00E17C7E" w:rsidRPr="00C539AE">
        <w:rPr>
          <w:rFonts w:ascii="Arial" w:hAnsi="Arial" w:cs="Arial"/>
          <w:szCs w:val="24"/>
        </w:rPr>
        <w:t>SEN</w:t>
      </w:r>
      <w:r w:rsidR="008232A9" w:rsidRPr="00C539AE">
        <w:rPr>
          <w:rFonts w:ascii="Arial" w:hAnsi="Arial" w:cs="Arial"/>
          <w:szCs w:val="24"/>
        </w:rPr>
        <w:t>DCo</w:t>
      </w:r>
      <w:proofErr w:type="spellEnd"/>
      <w:r w:rsidR="008232A9" w:rsidRPr="00C539AE">
        <w:rPr>
          <w:rFonts w:ascii="Arial" w:hAnsi="Arial" w:cs="Arial"/>
          <w:szCs w:val="24"/>
        </w:rPr>
        <w:t xml:space="preserve"> </w:t>
      </w:r>
      <w:r w:rsidRPr="00C539AE">
        <w:rPr>
          <w:rFonts w:ascii="Arial" w:hAnsi="Arial" w:cs="Arial"/>
          <w:szCs w:val="24"/>
        </w:rPr>
        <w:t>a</w:t>
      </w:r>
      <w:r w:rsidR="001C0CBB">
        <w:rPr>
          <w:rFonts w:ascii="Arial" w:hAnsi="Arial" w:cs="Arial"/>
          <w:szCs w:val="24"/>
        </w:rPr>
        <w:t>nd Year 6 class teacher.  All SS</w:t>
      </w:r>
      <w:r w:rsidRPr="00C539AE">
        <w:rPr>
          <w:rFonts w:ascii="Arial" w:hAnsi="Arial" w:cs="Arial"/>
          <w:szCs w:val="24"/>
        </w:rPr>
        <w:t>Ps</w:t>
      </w:r>
      <w:r w:rsidR="001C0CBB">
        <w:rPr>
          <w:rFonts w:ascii="Arial" w:hAnsi="Arial" w:cs="Arial"/>
          <w:szCs w:val="24"/>
        </w:rPr>
        <w:t>, EHCP Implementation Plans</w:t>
      </w:r>
      <w:r w:rsidRPr="00C539AE">
        <w:rPr>
          <w:rFonts w:ascii="Arial" w:hAnsi="Arial" w:cs="Arial"/>
          <w:szCs w:val="24"/>
        </w:rPr>
        <w:t xml:space="preserve"> and SEN</w:t>
      </w:r>
      <w:r w:rsidR="008232A9" w:rsidRPr="00C539AE">
        <w:rPr>
          <w:rFonts w:ascii="Arial" w:hAnsi="Arial" w:cs="Arial"/>
          <w:szCs w:val="24"/>
        </w:rPr>
        <w:t>D</w:t>
      </w:r>
      <w:r w:rsidRPr="00C539AE">
        <w:rPr>
          <w:rFonts w:ascii="Arial" w:hAnsi="Arial" w:cs="Arial"/>
          <w:szCs w:val="24"/>
        </w:rPr>
        <w:t xml:space="preserve"> records will be passed on to the appropriate secondary school. </w:t>
      </w:r>
    </w:p>
    <w:p w:rsidR="00BE2C9E" w:rsidRPr="00C539AE" w:rsidRDefault="00BE2C9E" w:rsidP="009E6B8D">
      <w:pPr>
        <w:ind w:firstLine="360"/>
        <w:jc w:val="both"/>
        <w:rPr>
          <w:rFonts w:ascii="Arial" w:hAnsi="Arial" w:cs="Arial"/>
          <w:b/>
          <w:i/>
          <w:szCs w:val="24"/>
        </w:rPr>
      </w:pPr>
    </w:p>
    <w:p w:rsidR="00BE2C9E" w:rsidRPr="00C539AE" w:rsidRDefault="00BE2C9E" w:rsidP="009E6B8D">
      <w:pPr>
        <w:jc w:val="both"/>
        <w:rPr>
          <w:rFonts w:ascii="Arial" w:hAnsi="Arial" w:cs="Arial"/>
          <w:b/>
          <w:szCs w:val="24"/>
          <w:u w:val="single"/>
        </w:rPr>
      </w:pPr>
      <w:r w:rsidRPr="00C539AE">
        <w:rPr>
          <w:rFonts w:ascii="Arial" w:hAnsi="Arial" w:cs="Arial"/>
          <w:b/>
          <w:szCs w:val="24"/>
          <w:u w:val="single"/>
        </w:rPr>
        <w:t>Removing pupils from the SEN</w:t>
      </w:r>
      <w:r w:rsidR="000A386A" w:rsidRPr="00C539AE">
        <w:rPr>
          <w:rFonts w:ascii="Arial" w:hAnsi="Arial" w:cs="Arial"/>
          <w:b/>
          <w:szCs w:val="24"/>
          <w:u w:val="single"/>
        </w:rPr>
        <w:t>D</w:t>
      </w:r>
      <w:r w:rsidRPr="00C539AE">
        <w:rPr>
          <w:rFonts w:ascii="Arial" w:hAnsi="Arial" w:cs="Arial"/>
          <w:b/>
          <w:szCs w:val="24"/>
          <w:u w:val="single"/>
        </w:rPr>
        <w:t xml:space="preserve"> register</w:t>
      </w:r>
    </w:p>
    <w:p w:rsidR="00BE2C9E" w:rsidRPr="00C539AE" w:rsidRDefault="00BE2C9E" w:rsidP="009E6B8D">
      <w:pPr>
        <w:jc w:val="both"/>
        <w:rPr>
          <w:rFonts w:ascii="Arial" w:hAnsi="Arial" w:cs="Arial"/>
          <w:szCs w:val="24"/>
        </w:rPr>
      </w:pPr>
      <w:r w:rsidRPr="00C539AE">
        <w:rPr>
          <w:rFonts w:ascii="Arial" w:hAnsi="Arial" w:cs="Arial"/>
          <w:szCs w:val="24"/>
        </w:rPr>
        <w:t xml:space="preserve">In consultation with parents, the child will be considered for removal from the SEND register where </w:t>
      </w:r>
      <w:r w:rsidR="00C50197" w:rsidRPr="00C539AE">
        <w:rPr>
          <w:rFonts w:ascii="Arial" w:hAnsi="Arial" w:cs="Arial"/>
          <w:szCs w:val="24"/>
        </w:rPr>
        <w:t>they have</w:t>
      </w:r>
      <w:r w:rsidRPr="00C539AE">
        <w:rPr>
          <w:rFonts w:ascii="Arial" w:hAnsi="Arial" w:cs="Arial"/>
          <w:szCs w:val="24"/>
        </w:rPr>
        <w:t xml:space="preserve"> made sustained good progress that:</w:t>
      </w:r>
    </w:p>
    <w:p w:rsidR="00A048C7" w:rsidRDefault="00BE2C9E" w:rsidP="008A06F1">
      <w:pPr>
        <w:pStyle w:val="ListParagraph"/>
        <w:numPr>
          <w:ilvl w:val="0"/>
          <w:numId w:val="12"/>
        </w:numPr>
        <w:ind w:left="1080"/>
        <w:contextualSpacing/>
        <w:jc w:val="both"/>
        <w:rPr>
          <w:rFonts w:ascii="Arial" w:hAnsi="Arial" w:cs="Arial"/>
          <w:szCs w:val="24"/>
        </w:rPr>
      </w:pPr>
      <w:r w:rsidRPr="00C539AE">
        <w:rPr>
          <w:rFonts w:ascii="Arial" w:hAnsi="Arial" w:cs="Arial"/>
          <w:szCs w:val="24"/>
        </w:rPr>
        <w:t>betters the previous rate of progress and has sufficiently closed the attainment gap between the child a</w:t>
      </w:r>
      <w:r w:rsidR="00E17C7E" w:rsidRPr="00C539AE">
        <w:rPr>
          <w:rFonts w:ascii="Arial" w:hAnsi="Arial" w:cs="Arial"/>
          <w:szCs w:val="24"/>
        </w:rPr>
        <w:t>nd their peers of the same age</w:t>
      </w:r>
      <w:r w:rsidR="00A048C7" w:rsidRPr="00A048C7">
        <w:rPr>
          <w:rFonts w:ascii="Arial" w:hAnsi="Arial" w:cs="Arial"/>
          <w:szCs w:val="24"/>
        </w:rPr>
        <w:t xml:space="preserve"> </w:t>
      </w:r>
    </w:p>
    <w:p w:rsidR="00E17C7E" w:rsidRPr="00A048C7" w:rsidRDefault="00A048C7" w:rsidP="00A048C7">
      <w:pPr>
        <w:contextualSpacing/>
        <w:jc w:val="both"/>
        <w:rPr>
          <w:rFonts w:ascii="Arial" w:hAnsi="Arial" w:cs="Arial"/>
          <w:szCs w:val="24"/>
        </w:rPr>
      </w:pPr>
      <w:r w:rsidRPr="00A048C7">
        <w:rPr>
          <w:rFonts w:ascii="Arial" w:hAnsi="Arial" w:cs="Arial"/>
          <w:szCs w:val="24"/>
        </w:rPr>
        <w:t>or where</w:t>
      </w:r>
    </w:p>
    <w:p w:rsidR="00BE2C9E" w:rsidRPr="00C539AE" w:rsidRDefault="00BE2C9E" w:rsidP="008A06F1">
      <w:pPr>
        <w:pStyle w:val="ListParagraph"/>
        <w:numPr>
          <w:ilvl w:val="0"/>
          <w:numId w:val="12"/>
        </w:numPr>
        <w:ind w:left="1080"/>
        <w:contextualSpacing/>
        <w:jc w:val="both"/>
        <w:rPr>
          <w:rFonts w:ascii="Arial" w:hAnsi="Arial" w:cs="Arial"/>
          <w:szCs w:val="24"/>
        </w:rPr>
      </w:pPr>
      <w:r w:rsidRPr="00C539AE">
        <w:rPr>
          <w:rFonts w:ascii="Arial" w:hAnsi="Arial" w:cs="Arial"/>
          <w:szCs w:val="24"/>
        </w:rPr>
        <w:t xml:space="preserve">a child’s wider development and /or social needs have improved and progress in the targeted area is considered to be sustained </w:t>
      </w:r>
    </w:p>
    <w:p w:rsidR="00BE2C9E" w:rsidRPr="00C539AE" w:rsidRDefault="00BE2C9E" w:rsidP="009E6B8D">
      <w:pPr>
        <w:pStyle w:val="ListParagraph"/>
        <w:numPr>
          <w:ilvl w:val="0"/>
          <w:numId w:val="12"/>
        </w:numPr>
        <w:ind w:left="1080"/>
        <w:contextualSpacing/>
        <w:jc w:val="both"/>
        <w:rPr>
          <w:rFonts w:ascii="Arial" w:hAnsi="Arial" w:cs="Arial"/>
          <w:szCs w:val="24"/>
        </w:rPr>
      </w:pPr>
      <w:r w:rsidRPr="00C539AE">
        <w:rPr>
          <w:rFonts w:ascii="Arial" w:hAnsi="Arial" w:cs="Arial"/>
          <w:szCs w:val="24"/>
        </w:rPr>
        <w:t>SEN Support is no longer required to ensure this progress is sustained.</w:t>
      </w:r>
    </w:p>
    <w:p w:rsidR="009C7BFC" w:rsidRPr="00C539AE" w:rsidRDefault="009C7BFC" w:rsidP="009E6B8D">
      <w:pPr>
        <w:pStyle w:val="Title"/>
        <w:jc w:val="both"/>
        <w:rPr>
          <w:rFonts w:ascii="Arial" w:hAnsi="Arial" w:cs="Arial"/>
          <w:szCs w:val="24"/>
        </w:rPr>
      </w:pPr>
    </w:p>
    <w:p w:rsidR="00EC407F" w:rsidRPr="00C539AE" w:rsidRDefault="00EC407F" w:rsidP="009E6B8D">
      <w:pPr>
        <w:jc w:val="both"/>
        <w:rPr>
          <w:rFonts w:ascii="Arial" w:hAnsi="Arial" w:cs="Arial"/>
          <w:b/>
          <w:szCs w:val="24"/>
          <w:u w:val="single"/>
        </w:rPr>
      </w:pPr>
      <w:r w:rsidRPr="00C539AE">
        <w:rPr>
          <w:rFonts w:ascii="Arial" w:hAnsi="Arial" w:cs="Arial"/>
          <w:b/>
          <w:szCs w:val="24"/>
          <w:u w:val="single"/>
        </w:rPr>
        <w:t>Outside Agencies</w:t>
      </w:r>
    </w:p>
    <w:p w:rsidR="00F6367A" w:rsidRDefault="00EC407F" w:rsidP="009E6B8D">
      <w:pPr>
        <w:jc w:val="both"/>
        <w:rPr>
          <w:rFonts w:ascii="Arial" w:hAnsi="Arial" w:cs="Arial"/>
          <w:szCs w:val="24"/>
        </w:rPr>
      </w:pPr>
      <w:r w:rsidRPr="00C539AE">
        <w:rPr>
          <w:rFonts w:ascii="Arial" w:hAnsi="Arial" w:cs="Arial"/>
          <w:szCs w:val="24"/>
        </w:rPr>
        <w:t xml:space="preserve">The school can involve specialists at any point for advice regarding early identification and effective support. However, where a pupil continues to make less than expected progress, despite </w:t>
      </w:r>
      <w:proofErr w:type="gramStart"/>
      <w:r w:rsidRPr="00C539AE">
        <w:rPr>
          <w:rFonts w:ascii="Arial" w:hAnsi="Arial" w:cs="Arial"/>
          <w:szCs w:val="24"/>
        </w:rPr>
        <w:t>evidence based</w:t>
      </w:r>
      <w:proofErr w:type="gramEnd"/>
      <w:r w:rsidRPr="00C539AE">
        <w:rPr>
          <w:rFonts w:ascii="Arial" w:hAnsi="Arial" w:cs="Arial"/>
          <w:szCs w:val="24"/>
        </w:rPr>
        <w:t xml:space="preserve"> support and interventions that are matched to the pupil’s area of need, the school will consider involving specialists, including those secured by the school itself or from outside agencies</w:t>
      </w:r>
      <w:r w:rsidRPr="00C539AE">
        <w:rPr>
          <w:rFonts w:ascii="Arial" w:hAnsi="Arial" w:cs="Arial"/>
          <w:b/>
          <w:szCs w:val="24"/>
        </w:rPr>
        <w:t xml:space="preserve">.  </w:t>
      </w:r>
      <w:r w:rsidRPr="00C539AE">
        <w:rPr>
          <w:rFonts w:ascii="Arial" w:hAnsi="Arial" w:cs="Arial"/>
          <w:szCs w:val="24"/>
        </w:rPr>
        <w:t>Parents will always be involved in any decision to involve specialists along with the child’s class teacher and in appropriate cases, the child them self</w:t>
      </w:r>
      <w:r w:rsidRPr="00C539AE">
        <w:rPr>
          <w:rFonts w:ascii="Arial" w:hAnsi="Arial" w:cs="Arial"/>
          <w:b/>
          <w:szCs w:val="24"/>
        </w:rPr>
        <w:t xml:space="preserve">. </w:t>
      </w:r>
      <w:r w:rsidRPr="00C539AE">
        <w:rPr>
          <w:rFonts w:ascii="Arial" w:hAnsi="Arial" w:cs="Arial"/>
          <w:szCs w:val="24"/>
        </w:rPr>
        <w:t xml:space="preserve">Specialist agencies will only be contacted where parents </w:t>
      </w:r>
      <w:proofErr w:type="gramStart"/>
      <w:r w:rsidRPr="00C539AE">
        <w:rPr>
          <w:rFonts w:ascii="Arial" w:hAnsi="Arial" w:cs="Arial"/>
          <w:szCs w:val="24"/>
        </w:rPr>
        <w:t>are in agreement</w:t>
      </w:r>
      <w:proofErr w:type="gramEnd"/>
      <w:r w:rsidRPr="00C539AE">
        <w:rPr>
          <w:rFonts w:ascii="Arial" w:hAnsi="Arial" w:cs="Arial"/>
          <w:szCs w:val="24"/>
        </w:rPr>
        <w:t xml:space="preserve">. It is the </w:t>
      </w:r>
      <w:proofErr w:type="spellStart"/>
      <w:r w:rsidR="00E17C7E" w:rsidRPr="00C539AE">
        <w:rPr>
          <w:rFonts w:ascii="Arial" w:hAnsi="Arial" w:cs="Arial"/>
          <w:szCs w:val="24"/>
        </w:rPr>
        <w:t>SEN</w:t>
      </w:r>
      <w:r w:rsidR="000A386A" w:rsidRPr="00C539AE">
        <w:rPr>
          <w:rFonts w:ascii="Arial" w:hAnsi="Arial" w:cs="Arial"/>
          <w:szCs w:val="24"/>
        </w:rPr>
        <w:t>D</w:t>
      </w:r>
      <w:r w:rsidR="00E17C7E" w:rsidRPr="00C539AE">
        <w:rPr>
          <w:rFonts w:ascii="Arial" w:hAnsi="Arial" w:cs="Arial"/>
          <w:szCs w:val="24"/>
        </w:rPr>
        <w:t>Co</w:t>
      </w:r>
      <w:r w:rsidRPr="00C539AE">
        <w:rPr>
          <w:rFonts w:ascii="Arial" w:hAnsi="Arial" w:cs="Arial"/>
          <w:szCs w:val="24"/>
        </w:rPr>
        <w:t>’s</w:t>
      </w:r>
      <w:proofErr w:type="spellEnd"/>
      <w:r w:rsidRPr="00C539AE">
        <w:rPr>
          <w:rFonts w:ascii="Arial" w:hAnsi="Arial" w:cs="Arial"/>
          <w:szCs w:val="24"/>
        </w:rPr>
        <w:t xml:space="preserve"> role to contact any specialist agencies and ensure that</w:t>
      </w:r>
      <w:r w:rsidRPr="00C539AE">
        <w:rPr>
          <w:rFonts w:ascii="Arial" w:hAnsi="Arial" w:cs="Arial"/>
          <w:b/>
          <w:szCs w:val="24"/>
        </w:rPr>
        <w:t xml:space="preserve"> </w:t>
      </w:r>
      <w:r w:rsidRPr="00C539AE">
        <w:rPr>
          <w:rFonts w:ascii="Arial" w:hAnsi="Arial" w:cs="Arial"/>
          <w:szCs w:val="24"/>
        </w:rPr>
        <w:t xml:space="preserve">the involvement of specialists and what was discussed or agreed </w:t>
      </w:r>
      <w:proofErr w:type="gramStart"/>
      <w:r w:rsidRPr="00C539AE">
        <w:rPr>
          <w:rFonts w:ascii="Arial" w:hAnsi="Arial" w:cs="Arial"/>
          <w:szCs w:val="24"/>
        </w:rPr>
        <w:t>is  recorded</w:t>
      </w:r>
      <w:proofErr w:type="gramEnd"/>
      <w:r w:rsidRPr="00C539AE">
        <w:rPr>
          <w:rFonts w:ascii="Arial" w:hAnsi="Arial" w:cs="Arial"/>
          <w:szCs w:val="24"/>
        </w:rPr>
        <w:t xml:space="preserve"> and shared and fully understood by parents,  teaching staff and, where appropriate, the child. The involvement of specialists and what was discussed or agreed will be recorded and shared with the parents and teaching staff supporting the child.</w:t>
      </w:r>
    </w:p>
    <w:p w:rsidR="009E7905" w:rsidRDefault="009E7905" w:rsidP="009E6B8D">
      <w:pPr>
        <w:jc w:val="both"/>
        <w:rPr>
          <w:rFonts w:ascii="Arial" w:hAnsi="Arial" w:cs="Arial"/>
          <w:szCs w:val="24"/>
        </w:rPr>
      </w:pPr>
    </w:p>
    <w:p w:rsidR="009E7905" w:rsidRPr="00C539AE" w:rsidRDefault="009E7905" w:rsidP="009E6B8D">
      <w:pPr>
        <w:jc w:val="both"/>
        <w:rPr>
          <w:rFonts w:ascii="Arial" w:hAnsi="Arial" w:cs="Arial"/>
          <w:b/>
          <w:szCs w:val="24"/>
        </w:rPr>
      </w:pPr>
    </w:p>
    <w:p w:rsidR="00EC407F" w:rsidRPr="00C539AE" w:rsidRDefault="00EC407F" w:rsidP="009E6B8D">
      <w:pPr>
        <w:jc w:val="both"/>
        <w:rPr>
          <w:rFonts w:ascii="Arial" w:hAnsi="Arial" w:cs="Arial"/>
          <w:b/>
          <w:szCs w:val="24"/>
        </w:rPr>
      </w:pPr>
      <w:r w:rsidRPr="00C539AE">
        <w:rPr>
          <w:rFonts w:ascii="Arial" w:hAnsi="Arial" w:cs="Arial"/>
          <w:b/>
          <w:szCs w:val="24"/>
        </w:rPr>
        <w:t>Examples of specialist agencies used by and that are available to be used by the school</w:t>
      </w:r>
      <w:r w:rsidR="006B5FBE" w:rsidRPr="00C539AE">
        <w:rPr>
          <w:rFonts w:ascii="Arial" w:hAnsi="Arial" w:cs="Arial"/>
          <w:b/>
          <w:szCs w:val="24"/>
        </w:rPr>
        <w:t>:</w:t>
      </w:r>
    </w:p>
    <w:p w:rsidR="00EC407F" w:rsidRPr="000945AE" w:rsidRDefault="00EC407F" w:rsidP="009E6B8D">
      <w:pPr>
        <w:numPr>
          <w:ilvl w:val="0"/>
          <w:numId w:val="16"/>
        </w:numPr>
        <w:jc w:val="both"/>
        <w:rPr>
          <w:rFonts w:ascii="Arial" w:hAnsi="Arial" w:cs="Arial"/>
          <w:sz w:val="20"/>
        </w:rPr>
      </w:pPr>
      <w:r w:rsidRPr="000945AE">
        <w:rPr>
          <w:rFonts w:ascii="Arial" w:hAnsi="Arial" w:cs="Arial"/>
          <w:sz w:val="20"/>
        </w:rPr>
        <w:t xml:space="preserve">Educational psychologists </w:t>
      </w:r>
    </w:p>
    <w:p w:rsidR="00EC407F" w:rsidRPr="000945AE" w:rsidRDefault="00EC407F" w:rsidP="009E6B8D">
      <w:pPr>
        <w:numPr>
          <w:ilvl w:val="0"/>
          <w:numId w:val="16"/>
        </w:numPr>
        <w:jc w:val="both"/>
        <w:rPr>
          <w:rFonts w:ascii="Arial" w:hAnsi="Arial" w:cs="Arial"/>
          <w:sz w:val="20"/>
        </w:rPr>
      </w:pPr>
      <w:r w:rsidRPr="000945AE">
        <w:rPr>
          <w:rFonts w:ascii="Arial" w:hAnsi="Arial" w:cs="Arial"/>
          <w:sz w:val="20"/>
        </w:rPr>
        <w:t xml:space="preserve">Child and Adolescent Mental Health Services (CAMHS) </w:t>
      </w:r>
    </w:p>
    <w:p w:rsidR="000A386A" w:rsidRPr="000945AE" w:rsidRDefault="000A386A" w:rsidP="009E6B8D">
      <w:pPr>
        <w:numPr>
          <w:ilvl w:val="0"/>
          <w:numId w:val="16"/>
        </w:numPr>
        <w:jc w:val="both"/>
        <w:rPr>
          <w:rFonts w:ascii="Arial" w:hAnsi="Arial" w:cs="Arial"/>
          <w:sz w:val="20"/>
        </w:rPr>
      </w:pPr>
      <w:r w:rsidRPr="000945AE">
        <w:rPr>
          <w:rFonts w:ascii="Arial" w:hAnsi="Arial" w:cs="Arial"/>
          <w:sz w:val="20"/>
        </w:rPr>
        <w:t>Cheshire East Autism Team (CEAT)</w:t>
      </w:r>
    </w:p>
    <w:p w:rsidR="00EC407F" w:rsidRPr="000945AE" w:rsidRDefault="00EC407F" w:rsidP="009E6B8D">
      <w:pPr>
        <w:numPr>
          <w:ilvl w:val="0"/>
          <w:numId w:val="16"/>
        </w:numPr>
        <w:jc w:val="both"/>
        <w:rPr>
          <w:rFonts w:ascii="Arial" w:hAnsi="Arial" w:cs="Arial"/>
          <w:sz w:val="20"/>
        </w:rPr>
      </w:pPr>
      <w:r w:rsidRPr="000945AE">
        <w:rPr>
          <w:rFonts w:ascii="Arial" w:hAnsi="Arial" w:cs="Arial"/>
          <w:sz w:val="20"/>
        </w:rPr>
        <w:t>Education Inclusion Service specialist teachers</w:t>
      </w:r>
    </w:p>
    <w:p w:rsidR="00EC407F" w:rsidRPr="000945AE" w:rsidRDefault="00EC407F" w:rsidP="009E6B8D">
      <w:pPr>
        <w:numPr>
          <w:ilvl w:val="0"/>
          <w:numId w:val="16"/>
        </w:numPr>
        <w:jc w:val="both"/>
        <w:rPr>
          <w:rFonts w:ascii="Arial" w:hAnsi="Arial" w:cs="Arial"/>
          <w:sz w:val="20"/>
        </w:rPr>
      </w:pPr>
      <w:r w:rsidRPr="000945AE">
        <w:rPr>
          <w:rFonts w:ascii="Arial" w:hAnsi="Arial" w:cs="Arial"/>
          <w:sz w:val="20"/>
        </w:rPr>
        <w:t xml:space="preserve">Specialist teachers for children with hearing and vision </w:t>
      </w:r>
      <w:proofErr w:type="gramStart"/>
      <w:r w:rsidRPr="000945AE">
        <w:rPr>
          <w:rFonts w:ascii="Arial" w:hAnsi="Arial" w:cs="Arial"/>
          <w:sz w:val="20"/>
        </w:rPr>
        <w:t>impairment ,</w:t>
      </w:r>
      <w:proofErr w:type="gramEnd"/>
      <w:r w:rsidRPr="000945AE">
        <w:rPr>
          <w:rFonts w:ascii="Arial" w:hAnsi="Arial" w:cs="Arial"/>
          <w:sz w:val="20"/>
        </w:rPr>
        <w:t xml:space="preserve"> including multi-sensory impairment, and for those with a physical disability</w:t>
      </w:r>
    </w:p>
    <w:p w:rsidR="00EC407F" w:rsidRPr="000945AE" w:rsidRDefault="00EC407F" w:rsidP="009E6B8D">
      <w:pPr>
        <w:numPr>
          <w:ilvl w:val="0"/>
          <w:numId w:val="16"/>
        </w:numPr>
        <w:jc w:val="both"/>
        <w:rPr>
          <w:rFonts w:ascii="Arial" w:hAnsi="Arial" w:cs="Arial"/>
          <w:sz w:val="20"/>
        </w:rPr>
      </w:pPr>
      <w:r w:rsidRPr="000945AE">
        <w:rPr>
          <w:rFonts w:ascii="Arial" w:hAnsi="Arial" w:cs="Arial"/>
          <w:sz w:val="20"/>
        </w:rPr>
        <w:t>Speech and language therapists</w:t>
      </w:r>
      <w:r w:rsidR="005524E1" w:rsidRPr="000945AE">
        <w:rPr>
          <w:rFonts w:ascii="Arial" w:hAnsi="Arial" w:cs="Arial"/>
          <w:sz w:val="20"/>
        </w:rPr>
        <w:t xml:space="preserve"> (SALT)</w:t>
      </w:r>
    </w:p>
    <w:p w:rsidR="00EC407F" w:rsidRPr="000945AE" w:rsidRDefault="00EC407F" w:rsidP="009E6B8D">
      <w:pPr>
        <w:numPr>
          <w:ilvl w:val="0"/>
          <w:numId w:val="16"/>
        </w:numPr>
        <w:jc w:val="both"/>
        <w:rPr>
          <w:rFonts w:ascii="Arial" w:hAnsi="Arial" w:cs="Arial"/>
          <w:sz w:val="20"/>
        </w:rPr>
      </w:pPr>
      <w:r w:rsidRPr="000945AE">
        <w:rPr>
          <w:rFonts w:ascii="Arial" w:hAnsi="Arial" w:cs="Arial"/>
          <w:sz w:val="20"/>
        </w:rPr>
        <w:t>Occupational therapists and physiotherapists</w:t>
      </w:r>
      <w:r w:rsidR="00F60A5B" w:rsidRPr="000945AE">
        <w:rPr>
          <w:rFonts w:ascii="Arial" w:hAnsi="Arial" w:cs="Arial"/>
          <w:sz w:val="20"/>
        </w:rPr>
        <w:t xml:space="preserve"> (via GPs</w:t>
      </w:r>
      <w:r w:rsidR="00113285" w:rsidRPr="000945AE">
        <w:rPr>
          <w:rFonts w:ascii="Arial" w:hAnsi="Arial" w:cs="Arial"/>
          <w:sz w:val="20"/>
        </w:rPr>
        <w:t>)</w:t>
      </w:r>
    </w:p>
    <w:p w:rsidR="000945AE" w:rsidRPr="000945AE" w:rsidRDefault="005524E1" w:rsidP="00F60A5B">
      <w:pPr>
        <w:pStyle w:val="ListParagraph"/>
        <w:numPr>
          <w:ilvl w:val="0"/>
          <w:numId w:val="16"/>
        </w:numPr>
        <w:jc w:val="both"/>
        <w:rPr>
          <w:rFonts w:ascii="Arial" w:hAnsi="Arial" w:cs="Arial"/>
          <w:sz w:val="20"/>
        </w:rPr>
      </w:pPr>
      <w:r w:rsidRPr="000945AE">
        <w:rPr>
          <w:rFonts w:ascii="Arial" w:hAnsi="Arial" w:cs="Arial"/>
          <w:sz w:val="20"/>
        </w:rPr>
        <w:t xml:space="preserve">Play Therapists </w:t>
      </w:r>
      <w:r w:rsidR="00F60A5B" w:rsidRPr="000945AE">
        <w:rPr>
          <w:rFonts w:ascii="Arial" w:hAnsi="Arial" w:cs="Arial"/>
          <w:sz w:val="20"/>
        </w:rPr>
        <w:t xml:space="preserve">     </w:t>
      </w:r>
    </w:p>
    <w:p w:rsidR="00C50197" w:rsidRPr="000945AE" w:rsidRDefault="000945AE" w:rsidP="00F60A5B">
      <w:pPr>
        <w:pStyle w:val="ListParagraph"/>
        <w:numPr>
          <w:ilvl w:val="0"/>
          <w:numId w:val="16"/>
        </w:numPr>
        <w:jc w:val="both"/>
        <w:rPr>
          <w:rFonts w:ascii="Arial" w:hAnsi="Arial" w:cs="Arial"/>
          <w:sz w:val="20"/>
        </w:rPr>
      </w:pPr>
      <w:r w:rsidRPr="000945AE">
        <w:rPr>
          <w:rFonts w:ascii="Arial" w:hAnsi="Arial" w:cs="Arial"/>
          <w:sz w:val="20"/>
        </w:rPr>
        <w:t>SWANs Counsellors</w:t>
      </w:r>
      <w:r w:rsidR="00F60A5B" w:rsidRPr="000945AE">
        <w:rPr>
          <w:rFonts w:ascii="Arial" w:hAnsi="Arial" w:cs="Arial"/>
          <w:sz w:val="20"/>
        </w:rPr>
        <w:t xml:space="preserve">              </w:t>
      </w:r>
    </w:p>
    <w:p w:rsidR="00EC407F" w:rsidRPr="00F6367A" w:rsidRDefault="00EC407F" w:rsidP="009E6B8D">
      <w:pPr>
        <w:jc w:val="both"/>
        <w:rPr>
          <w:rFonts w:ascii="Arial" w:hAnsi="Arial" w:cs="Arial"/>
          <w:sz w:val="16"/>
          <w:szCs w:val="16"/>
        </w:rPr>
      </w:pPr>
    </w:p>
    <w:p w:rsidR="00EC407F" w:rsidRPr="00C539AE" w:rsidRDefault="00EC407F" w:rsidP="009E6B8D">
      <w:pPr>
        <w:jc w:val="both"/>
        <w:rPr>
          <w:rFonts w:ascii="Arial" w:hAnsi="Arial" w:cs="Arial"/>
          <w:szCs w:val="24"/>
        </w:rPr>
      </w:pPr>
      <w:r w:rsidRPr="00C539AE">
        <w:rPr>
          <w:rFonts w:ascii="Arial" w:hAnsi="Arial" w:cs="Arial"/>
          <w:szCs w:val="24"/>
        </w:rPr>
        <w:t>In some cases, there is a charge for accessing specialist agency support; funding for which will come from the school’s notional SEN</w:t>
      </w:r>
      <w:r w:rsidR="000A386A" w:rsidRPr="00C539AE">
        <w:rPr>
          <w:rFonts w:ascii="Arial" w:hAnsi="Arial" w:cs="Arial"/>
          <w:szCs w:val="24"/>
        </w:rPr>
        <w:t>D</w:t>
      </w:r>
      <w:r w:rsidRPr="00C539AE">
        <w:rPr>
          <w:rFonts w:ascii="Arial" w:hAnsi="Arial" w:cs="Arial"/>
          <w:szCs w:val="24"/>
        </w:rPr>
        <w:t xml:space="preserve"> budget and will be monitored by the </w:t>
      </w:r>
      <w:proofErr w:type="spellStart"/>
      <w:r w:rsidR="00E17C7E" w:rsidRPr="00C539AE">
        <w:rPr>
          <w:rFonts w:ascii="Arial" w:hAnsi="Arial" w:cs="Arial"/>
          <w:szCs w:val="24"/>
        </w:rPr>
        <w:t>SEN</w:t>
      </w:r>
      <w:r w:rsidR="000A386A" w:rsidRPr="00C539AE">
        <w:rPr>
          <w:rFonts w:ascii="Arial" w:hAnsi="Arial" w:cs="Arial"/>
          <w:szCs w:val="24"/>
        </w:rPr>
        <w:t>D</w:t>
      </w:r>
      <w:r w:rsidR="00E17C7E" w:rsidRPr="00C539AE">
        <w:rPr>
          <w:rFonts w:ascii="Arial" w:hAnsi="Arial" w:cs="Arial"/>
          <w:szCs w:val="24"/>
        </w:rPr>
        <w:t>Co</w:t>
      </w:r>
      <w:proofErr w:type="spellEnd"/>
      <w:r w:rsidRPr="00C539AE">
        <w:rPr>
          <w:rFonts w:ascii="Arial" w:hAnsi="Arial" w:cs="Arial"/>
          <w:szCs w:val="24"/>
        </w:rPr>
        <w:t xml:space="preserve"> and head teacher.</w:t>
      </w:r>
    </w:p>
    <w:p w:rsidR="00EC407F" w:rsidRPr="00C539AE" w:rsidRDefault="00EC407F" w:rsidP="009E6B8D">
      <w:pPr>
        <w:jc w:val="both"/>
        <w:rPr>
          <w:rFonts w:ascii="Arial" w:hAnsi="Arial" w:cs="Arial"/>
          <w:szCs w:val="24"/>
        </w:rPr>
      </w:pPr>
      <w:r w:rsidRPr="00C539AE">
        <w:rPr>
          <w:rFonts w:ascii="Arial" w:hAnsi="Arial" w:cs="Arial"/>
          <w:szCs w:val="24"/>
        </w:rPr>
        <w:t>Where pupils are made subj</w:t>
      </w:r>
      <w:r w:rsidR="000A386A" w:rsidRPr="00C539AE">
        <w:rPr>
          <w:rFonts w:ascii="Arial" w:hAnsi="Arial" w:cs="Arial"/>
          <w:szCs w:val="24"/>
        </w:rPr>
        <w:t>ect to an</w:t>
      </w:r>
      <w:r w:rsidRPr="00C539AE">
        <w:rPr>
          <w:rFonts w:ascii="Arial" w:hAnsi="Arial" w:cs="Arial"/>
          <w:szCs w:val="24"/>
        </w:rPr>
        <w:t xml:space="preserve"> EHC plan, the school will work in close partnershi</w:t>
      </w:r>
      <w:r w:rsidR="000945AE">
        <w:rPr>
          <w:rFonts w:ascii="Arial" w:hAnsi="Arial" w:cs="Arial"/>
          <w:szCs w:val="24"/>
        </w:rPr>
        <w:t xml:space="preserve">p with any specialist agencies </w:t>
      </w:r>
      <w:r w:rsidRPr="00C539AE">
        <w:rPr>
          <w:rFonts w:ascii="Arial" w:hAnsi="Arial" w:cs="Arial"/>
          <w:szCs w:val="24"/>
        </w:rPr>
        <w:t>named on the Plan to provide support and specialist advice.</w:t>
      </w:r>
    </w:p>
    <w:p w:rsidR="00EC407F" w:rsidRPr="00F6367A" w:rsidRDefault="00EC407F" w:rsidP="009E6B8D">
      <w:pPr>
        <w:jc w:val="both"/>
        <w:rPr>
          <w:rFonts w:ascii="Arial" w:hAnsi="Arial" w:cs="Arial"/>
          <w:sz w:val="16"/>
          <w:szCs w:val="16"/>
        </w:rPr>
      </w:pPr>
    </w:p>
    <w:p w:rsidR="00700D7F" w:rsidRPr="00C539AE" w:rsidRDefault="00700D7F" w:rsidP="009E6B8D">
      <w:pPr>
        <w:pStyle w:val="Heading3"/>
        <w:spacing w:before="0" w:after="0"/>
        <w:jc w:val="both"/>
        <w:rPr>
          <w:rFonts w:ascii="Arial" w:hAnsi="Arial" w:cs="Arial"/>
          <w:sz w:val="24"/>
          <w:szCs w:val="24"/>
          <w:u w:val="single"/>
        </w:rPr>
      </w:pPr>
      <w:r w:rsidRPr="00C539AE">
        <w:rPr>
          <w:rFonts w:ascii="Arial" w:hAnsi="Arial" w:cs="Arial"/>
          <w:sz w:val="24"/>
          <w:szCs w:val="24"/>
          <w:u w:val="single"/>
        </w:rPr>
        <w:t>Supporting pupils with medical conditions</w:t>
      </w:r>
    </w:p>
    <w:p w:rsidR="0090285E" w:rsidRPr="00C539AE" w:rsidRDefault="0090285E" w:rsidP="009E6B8D">
      <w:pPr>
        <w:jc w:val="both"/>
        <w:rPr>
          <w:rFonts w:ascii="Arial" w:hAnsi="Arial" w:cs="Arial"/>
          <w:szCs w:val="24"/>
        </w:rPr>
      </w:pPr>
      <w:r w:rsidRPr="00C539AE">
        <w:rPr>
          <w:rFonts w:ascii="Arial" w:hAnsi="Arial" w:cs="Arial"/>
          <w:szCs w:val="24"/>
        </w:rPr>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w:t>
      </w:r>
    </w:p>
    <w:p w:rsidR="00883A05" w:rsidRDefault="0090285E" w:rsidP="00A048C7">
      <w:pPr>
        <w:jc w:val="both"/>
        <w:rPr>
          <w:rFonts w:ascii="Arial" w:hAnsi="Arial" w:cs="Arial"/>
          <w:szCs w:val="24"/>
        </w:rPr>
      </w:pPr>
      <w:r w:rsidRPr="00C539AE">
        <w:rPr>
          <w:rFonts w:ascii="Arial" w:hAnsi="Arial" w:cs="Arial"/>
          <w:szCs w:val="24"/>
        </w:rPr>
        <w:t xml:space="preserve">Some may also have special educational needs (SEN) and may have </w:t>
      </w:r>
      <w:r w:rsidR="001C0CBB">
        <w:rPr>
          <w:rFonts w:ascii="Arial" w:hAnsi="Arial" w:cs="Arial"/>
          <w:szCs w:val="24"/>
        </w:rPr>
        <w:t xml:space="preserve">an </w:t>
      </w:r>
      <w:r w:rsidRPr="00C539AE">
        <w:rPr>
          <w:rFonts w:ascii="Arial" w:hAnsi="Arial" w:cs="Arial"/>
          <w:szCs w:val="24"/>
        </w:rPr>
        <w:t>E</w:t>
      </w:r>
      <w:r w:rsidR="001C0CBB">
        <w:rPr>
          <w:rFonts w:ascii="Arial" w:hAnsi="Arial" w:cs="Arial"/>
          <w:szCs w:val="24"/>
        </w:rPr>
        <w:t>ducation, Health and Care P</w:t>
      </w:r>
      <w:r w:rsidRPr="00C539AE">
        <w:rPr>
          <w:rFonts w:ascii="Arial" w:hAnsi="Arial" w:cs="Arial"/>
          <w:szCs w:val="24"/>
        </w:rPr>
        <w:t>lan which brings together health and social care needs, as well as their special educational provision where the SEN</w:t>
      </w:r>
      <w:r w:rsidR="000A386A" w:rsidRPr="00C539AE">
        <w:rPr>
          <w:rFonts w:ascii="Arial" w:hAnsi="Arial" w:cs="Arial"/>
          <w:szCs w:val="24"/>
        </w:rPr>
        <w:t>D</w:t>
      </w:r>
      <w:r w:rsidRPr="00C539AE">
        <w:rPr>
          <w:rFonts w:ascii="Arial" w:hAnsi="Arial" w:cs="Arial"/>
          <w:szCs w:val="24"/>
        </w:rPr>
        <w:t xml:space="preserve"> Code of Practice (201</w:t>
      </w:r>
      <w:r w:rsidR="000C542F">
        <w:rPr>
          <w:rFonts w:ascii="Arial" w:hAnsi="Arial" w:cs="Arial"/>
          <w:szCs w:val="24"/>
        </w:rPr>
        <w:t>5</w:t>
      </w:r>
      <w:r w:rsidRPr="00C539AE">
        <w:rPr>
          <w:rFonts w:ascii="Arial" w:hAnsi="Arial" w:cs="Arial"/>
          <w:szCs w:val="24"/>
        </w:rPr>
        <w:t xml:space="preserve">) is followed. </w:t>
      </w:r>
      <w:r w:rsidR="001C0CBB">
        <w:rPr>
          <w:rFonts w:ascii="Arial" w:hAnsi="Arial" w:cs="Arial"/>
          <w:szCs w:val="24"/>
        </w:rPr>
        <w:t xml:space="preserve">Please see </w:t>
      </w:r>
      <w:r w:rsidR="00C2495E">
        <w:rPr>
          <w:rFonts w:ascii="Arial" w:hAnsi="Arial" w:cs="Arial"/>
          <w:szCs w:val="24"/>
        </w:rPr>
        <w:t xml:space="preserve">also </w:t>
      </w:r>
      <w:r w:rsidR="001C0CBB">
        <w:rPr>
          <w:rFonts w:ascii="Arial" w:hAnsi="Arial" w:cs="Arial"/>
          <w:szCs w:val="24"/>
        </w:rPr>
        <w:t>the school’s ‘Supporting Children with Medical Needs’ Policy.</w:t>
      </w:r>
    </w:p>
    <w:p w:rsidR="00A048C7" w:rsidRPr="00F6367A" w:rsidRDefault="00A048C7" w:rsidP="00A048C7">
      <w:pPr>
        <w:jc w:val="both"/>
        <w:rPr>
          <w:rFonts w:ascii="Arial" w:hAnsi="Arial" w:cs="Arial"/>
          <w:sz w:val="16"/>
          <w:szCs w:val="16"/>
        </w:rPr>
      </w:pPr>
    </w:p>
    <w:p w:rsidR="003D40D1" w:rsidRPr="00C539AE" w:rsidRDefault="003D40D1" w:rsidP="009E6B8D">
      <w:pPr>
        <w:pStyle w:val="Title"/>
        <w:jc w:val="both"/>
        <w:rPr>
          <w:rFonts w:ascii="Arial" w:hAnsi="Arial" w:cs="Arial"/>
          <w:szCs w:val="24"/>
          <w:u w:val="single"/>
        </w:rPr>
      </w:pPr>
      <w:r w:rsidRPr="00C539AE">
        <w:rPr>
          <w:rFonts w:ascii="Arial" w:hAnsi="Arial" w:cs="Arial"/>
          <w:szCs w:val="24"/>
          <w:u w:val="single"/>
        </w:rPr>
        <w:t>Training</w:t>
      </w:r>
    </w:p>
    <w:p w:rsidR="005524E1" w:rsidRPr="000726DB" w:rsidRDefault="005524E1" w:rsidP="000726DB">
      <w:pPr>
        <w:rPr>
          <w:rFonts w:ascii="Arial" w:hAnsi="Arial" w:cs="Arial"/>
        </w:rPr>
      </w:pPr>
      <w:r w:rsidRPr="000726DB">
        <w:rPr>
          <w:rFonts w:ascii="Arial" w:hAnsi="Arial" w:cs="Arial"/>
        </w:rPr>
        <w:t>All of our teachers are trained to work with children with SEN</w:t>
      </w:r>
      <w:r w:rsidR="000A386A" w:rsidRPr="000726DB">
        <w:rPr>
          <w:rFonts w:ascii="Arial" w:hAnsi="Arial" w:cs="Arial"/>
        </w:rPr>
        <w:t>D</w:t>
      </w:r>
      <w:r w:rsidRPr="000726DB">
        <w:rPr>
          <w:rFonts w:ascii="Arial" w:hAnsi="Arial" w:cs="Arial"/>
        </w:rPr>
        <w:t xml:space="preserve">. </w:t>
      </w:r>
      <w:r w:rsidR="009E6B8D" w:rsidRPr="000726DB">
        <w:rPr>
          <w:rFonts w:ascii="Arial" w:hAnsi="Arial" w:cs="Arial"/>
        </w:rPr>
        <w:t xml:space="preserve">  A</w:t>
      </w:r>
      <w:r w:rsidRPr="000726DB">
        <w:rPr>
          <w:rFonts w:ascii="Arial" w:hAnsi="Arial" w:cs="Arial"/>
        </w:rPr>
        <w:t>ll have access to advice, information, resources and training to enable them to</w:t>
      </w:r>
      <w:r w:rsidR="00055DF5" w:rsidRPr="000726DB">
        <w:rPr>
          <w:rFonts w:ascii="Arial" w:hAnsi="Arial" w:cs="Arial"/>
        </w:rPr>
        <w:t xml:space="preserve"> </w:t>
      </w:r>
      <w:r w:rsidRPr="000726DB">
        <w:rPr>
          <w:rFonts w:ascii="Arial" w:hAnsi="Arial" w:cs="Arial"/>
        </w:rPr>
        <w:t>teach all children effectively. We offer training and self-help opportunities through access to in</w:t>
      </w:r>
      <w:r w:rsidR="007B7503" w:rsidRPr="000726DB">
        <w:rPr>
          <w:rFonts w:ascii="Arial" w:hAnsi="Arial" w:cs="Arial"/>
        </w:rPr>
        <w:t>-</w:t>
      </w:r>
      <w:r w:rsidRPr="000726DB">
        <w:rPr>
          <w:rFonts w:ascii="Arial" w:hAnsi="Arial" w:cs="Arial"/>
        </w:rPr>
        <w:t>house</w:t>
      </w:r>
      <w:r w:rsidR="00055DF5" w:rsidRPr="000726DB">
        <w:rPr>
          <w:rFonts w:ascii="Arial" w:hAnsi="Arial" w:cs="Arial"/>
        </w:rPr>
        <w:t xml:space="preserve"> </w:t>
      </w:r>
      <w:r w:rsidRPr="000726DB">
        <w:rPr>
          <w:rFonts w:ascii="Arial" w:hAnsi="Arial" w:cs="Arial"/>
        </w:rPr>
        <w:t xml:space="preserve">or </w:t>
      </w:r>
      <w:r w:rsidR="007B7503" w:rsidRPr="000726DB">
        <w:rPr>
          <w:rFonts w:ascii="Arial" w:hAnsi="Arial" w:cs="Arial"/>
        </w:rPr>
        <w:t>externally run</w:t>
      </w:r>
      <w:r w:rsidRPr="000726DB">
        <w:rPr>
          <w:rFonts w:ascii="Arial" w:hAnsi="Arial" w:cs="Arial"/>
        </w:rPr>
        <w:t xml:space="preserve"> courses, provision of books or guidance towards useful websites.</w:t>
      </w:r>
      <w:r w:rsidR="00C50197" w:rsidRPr="000726DB">
        <w:rPr>
          <w:rFonts w:ascii="Arial" w:hAnsi="Arial" w:cs="Arial"/>
        </w:rPr>
        <w:t xml:space="preserve"> A member of the teaching staff </w:t>
      </w:r>
      <w:r w:rsidR="000945AE">
        <w:rPr>
          <w:rFonts w:ascii="Arial" w:hAnsi="Arial" w:cs="Arial"/>
        </w:rPr>
        <w:t xml:space="preserve">(SEND Co) </w:t>
      </w:r>
      <w:r w:rsidR="00C50197" w:rsidRPr="000726DB">
        <w:rPr>
          <w:rFonts w:ascii="Arial" w:hAnsi="Arial" w:cs="Arial"/>
        </w:rPr>
        <w:t>holds the National Qualification in Special Educational Needs.</w:t>
      </w:r>
      <w:r w:rsidR="000726DB" w:rsidRPr="000726DB">
        <w:rPr>
          <w:rFonts w:ascii="Arial" w:hAnsi="Arial" w:cs="Arial"/>
        </w:rPr>
        <w:t xml:space="preserve"> The </w:t>
      </w:r>
      <w:proofErr w:type="spellStart"/>
      <w:r w:rsidR="000726DB" w:rsidRPr="000726DB">
        <w:rPr>
          <w:rFonts w:ascii="Arial" w:hAnsi="Arial" w:cs="Arial"/>
        </w:rPr>
        <w:t>SEN</w:t>
      </w:r>
      <w:r w:rsidR="000726DB">
        <w:rPr>
          <w:rFonts w:ascii="Arial" w:hAnsi="Arial" w:cs="Arial"/>
        </w:rPr>
        <w:t>DCo</w:t>
      </w:r>
      <w:proofErr w:type="spellEnd"/>
      <w:r w:rsidR="000726DB" w:rsidRPr="000726DB">
        <w:rPr>
          <w:rFonts w:ascii="Arial" w:hAnsi="Arial" w:cs="Arial"/>
        </w:rPr>
        <w:t xml:space="preserve"> regularly attends local cluster meetings to keep up to date with local and national initiatives as well as to enhance their own CPD.</w:t>
      </w:r>
    </w:p>
    <w:p w:rsidR="00E17C7E" w:rsidRPr="00F6367A" w:rsidRDefault="00E17C7E" w:rsidP="009E6B8D">
      <w:pPr>
        <w:pStyle w:val="Title"/>
        <w:jc w:val="both"/>
        <w:rPr>
          <w:rFonts w:ascii="Arial" w:hAnsi="Arial" w:cs="Arial"/>
          <w:sz w:val="16"/>
          <w:szCs w:val="16"/>
          <w:u w:val="single"/>
        </w:rPr>
      </w:pPr>
    </w:p>
    <w:p w:rsidR="003D40D1" w:rsidRPr="00C539AE" w:rsidRDefault="003D40D1" w:rsidP="009E6B8D">
      <w:pPr>
        <w:pStyle w:val="Title"/>
        <w:jc w:val="both"/>
        <w:rPr>
          <w:rFonts w:ascii="Arial" w:hAnsi="Arial" w:cs="Arial"/>
          <w:szCs w:val="24"/>
          <w:u w:val="single"/>
        </w:rPr>
      </w:pPr>
      <w:r w:rsidRPr="00C539AE">
        <w:rPr>
          <w:rFonts w:ascii="Arial" w:hAnsi="Arial" w:cs="Arial"/>
          <w:szCs w:val="24"/>
          <w:u w:val="single"/>
        </w:rPr>
        <w:t xml:space="preserve">The Role of the </w:t>
      </w:r>
      <w:r w:rsidR="00E17C7E" w:rsidRPr="00C539AE">
        <w:rPr>
          <w:rFonts w:ascii="Arial" w:hAnsi="Arial" w:cs="Arial"/>
          <w:szCs w:val="24"/>
          <w:u w:val="single"/>
        </w:rPr>
        <w:t>SEN</w:t>
      </w:r>
      <w:r w:rsidR="000A386A" w:rsidRPr="00C539AE">
        <w:rPr>
          <w:rFonts w:ascii="Arial" w:hAnsi="Arial" w:cs="Arial"/>
          <w:szCs w:val="24"/>
          <w:u w:val="single"/>
        </w:rPr>
        <w:t>D</w:t>
      </w:r>
      <w:r w:rsidR="00E17C7E" w:rsidRPr="00C539AE">
        <w:rPr>
          <w:rFonts w:ascii="Arial" w:hAnsi="Arial" w:cs="Arial"/>
          <w:szCs w:val="24"/>
          <w:u w:val="single"/>
        </w:rPr>
        <w:t>CO</w:t>
      </w:r>
    </w:p>
    <w:p w:rsidR="008863F3" w:rsidRPr="00C539AE" w:rsidRDefault="008863F3" w:rsidP="009E6B8D">
      <w:pPr>
        <w:jc w:val="both"/>
        <w:rPr>
          <w:rFonts w:ascii="Arial" w:hAnsi="Arial" w:cs="Arial"/>
          <w:szCs w:val="24"/>
        </w:rPr>
      </w:pPr>
      <w:r w:rsidRPr="00C539AE">
        <w:rPr>
          <w:rFonts w:ascii="Arial" w:hAnsi="Arial" w:cs="Arial"/>
          <w:szCs w:val="24"/>
        </w:rPr>
        <w:t>• overseeing</w:t>
      </w:r>
      <w:r w:rsidR="00E17C7E" w:rsidRPr="00C539AE">
        <w:rPr>
          <w:rFonts w:ascii="Arial" w:hAnsi="Arial" w:cs="Arial"/>
          <w:szCs w:val="24"/>
        </w:rPr>
        <w:t xml:space="preserve"> and monitoring</w:t>
      </w:r>
      <w:r w:rsidRPr="00C539AE">
        <w:rPr>
          <w:rFonts w:ascii="Arial" w:hAnsi="Arial" w:cs="Arial"/>
          <w:szCs w:val="24"/>
        </w:rPr>
        <w:t xml:space="preserve"> the day-to-day operation of the school’s SEN</w:t>
      </w:r>
      <w:r w:rsidR="000A386A" w:rsidRPr="00C539AE">
        <w:rPr>
          <w:rFonts w:ascii="Arial" w:hAnsi="Arial" w:cs="Arial"/>
          <w:szCs w:val="24"/>
        </w:rPr>
        <w:t>D</w:t>
      </w:r>
      <w:r w:rsidRPr="00C539AE">
        <w:rPr>
          <w:rFonts w:ascii="Arial" w:hAnsi="Arial" w:cs="Arial"/>
          <w:szCs w:val="24"/>
        </w:rPr>
        <w:t xml:space="preserve"> policy </w:t>
      </w:r>
    </w:p>
    <w:p w:rsidR="008863F3" w:rsidRPr="00C539AE" w:rsidRDefault="008863F3" w:rsidP="009E6B8D">
      <w:pPr>
        <w:jc w:val="both"/>
        <w:rPr>
          <w:rFonts w:ascii="Arial" w:hAnsi="Arial" w:cs="Arial"/>
          <w:szCs w:val="24"/>
        </w:rPr>
      </w:pPr>
      <w:r w:rsidRPr="00C539AE">
        <w:rPr>
          <w:rFonts w:ascii="Arial" w:hAnsi="Arial" w:cs="Arial"/>
          <w:szCs w:val="24"/>
        </w:rPr>
        <w:t>• coordinating provision for children with SEN</w:t>
      </w:r>
      <w:r w:rsidR="000A386A" w:rsidRPr="00C539AE">
        <w:rPr>
          <w:rFonts w:ascii="Arial" w:hAnsi="Arial" w:cs="Arial"/>
          <w:szCs w:val="24"/>
        </w:rPr>
        <w:t>D</w:t>
      </w:r>
      <w:r w:rsidRPr="00C539AE">
        <w:rPr>
          <w:rFonts w:ascii="Arial" w:hAnsi="Arial" w:cs="Arial"/>
          <w:szCs w:val="24"/>
        </w:rPr>
        <w:t xml:space="preserve"> </w:t>
      </w:r>
    </w:p>
    <w:p w:rsidR="008863F3" w:rsidRPr="00C539AE" w:rsidRDefault="008863F3" w:rsidP="009E6B8D">
      <w:pPr>
        <w:jc w:val="both"/>
        <w:rPr>
          <w:rFonts w:ascii="Arial" w:hAnsi="Arial" w:cs="Arial"/>
          <w:szCs w:val="24"/>
        </w:rPr>
      </w:pPr>
      <w:r w:rsidRPr="00C539AE">
        <w:rPr>
          <w:rFonts w:ascii="Arial" w:hAnsi="Arial" w:cs="Arial"/>
          <w:szCs w:val="24"/>
        </w:rPr>
        <w:t>• advising</w:t>
      </w:r>
      <w:r w:rsidR="00E17C7E" w:rsidRPr="00C539AE">
        <w:rPr>
          <w:rFonts w:ascii="Arial" w:hAnsi="Arial" w:cs="Arial"/>
          <w:szCs w:val="24"/>
        </w:rPr>
        <w:t xml:space="preserve"> on and monitoring</w:t>
      </w:r>
      <w:r w:rsidRPr="00C539AE">
        <w:rPr>
          <w:rFonts w:ascii="Arial" w:hAnsi="Arial" w:cs="Arial"/>
          <w:szCs w:val="24"/>
        </w:rPr>
        <w:t xml:space="preserve"> the graduated approach to providing SEN</w:t>
      </w:r>
      <w:r w:rsidR="000A386A" w:rsidRPr="00C539AE">
        <w:rPr>
          <w:rFonts w:ascii="Arial" w:hAnsi="Arial" w:cs="Arial"/>
          <w:szCs w:val="24"/>
        </w:rPr>
        <w:t>D</w:t>
      </w:r>
      <w:r w:rsidRPr="00C539AE">
        <w:rPr>
          <w:rFonts w:ascii="Arial" w:hAnsi="Arial" w:cs="Arial"/>
          <w:szCs w:val="24"/>
        </w:rPr>
        <w:t xml:space="preserve"> support </w:t>
      </w:r>
    </w:p>
    <w:p w:rsidR="008863F3" w:rsidRPr="00C539AE" w:rsidRDefault="008863F3" w:rsidP="009E6B8D">
      <w:pPr>
        <w:jc w:val="both"/>
        <w:rPr>
          <w:rFonts w:ascii="Arial" w:hAnsi="Arial" w:cs="Arial"/>
          <w:szCs w:val="24"/>
        </w:rPr>
      </w:pPr>
      <w:r w:rsidRPr="00C539AE">
        <w:rPr>
          <w:rFonts w:ascii="Arial" w:hAnsi="Arial" w:cs="Arial"/>
          <w:szCs w:val="24"/>
        </w:rPr>
        <w:t xml:space="preserve">• advising on the deployment of the school’s delegated budget and other resources to meet pupils’ needs effectively </w:t>
      </w:r>
    </w:p>
    <w:p w:rsidR="008863F3" w:rsidRPr="00C539AE" w:rsidRDefault="008863F3" w:rsidP="009E6B8D">
      <w:pPr>
        <w:jc w:val="both"/>
        <w:rPr>
          <w:rFonts w:ascii="Arial" w:hAnsi="Arial" w:cs="Arial"/>
          <w:szCs w:val="24"/>
        </w:rPr>
      </w:pPr>
      <w:r w:rsidRPr="00C539AE">
        <w:rPr>
          <w:rFonts w:ascii="Arial" w:hAnsi="Arial" w:cs="Arial"/>
          <w:szCs w:val="24"/>
        </w:rPr>
        <w:t>• liaising with parents of pupils with SEN</w:t>
      </w:r>
      <w:r w:rsidR="000A386A" w:rsidRPr="00C539AE">
        <w:rPr>
          <w:rFonts w:ascii="Arial" w:hAnsi="Arial" w:cs="Arial"/>
          <w:szCs w:val="24"/>
        </w:rPr>
        <w:t>D</w:t>
      </w:r>
      <w:r w:rsidRPr="00C539AE">
        <w:rPr>
          <w:rFonts w:ascii="Arial" w:hAnsi="Arial" w:cs="Arial"/>
          <w:szCs w:val="24"/>
        </w:rPr>
        <w:t xml:space="preserve"> </w:t>
      </w:r>
    </w:p>
    <w:p w:rsidR="008863F3" w:rsidRPr="00C539AE" w:rsidRDefault="00C50197" w:rsidP="009E6B8D">
      <w:pPr>
        <w:jc w:val="both"/>
        <w:rPr>
          <w:rFonts w:ascii="Arial" w:hAnsi="Arial" w:cs="Arial"/>
          <w:szCs w:val="24"/>
        </w:rPr>
      </w:pPr>
      <w:r w:rsidRPr="00C539AE">
        <w:rPr>
          <w:rFonts w:ascii="Arial" w:hAnsi="Arial" w:cs="Arial"/>
          <w:szCs w:val="24"/>
        </w:rPr>
        <w:t xml:space="preserve">• </w:t>
      </w:r>
      <w:r w:rsidR="008863F3" w:rsidRPr="00C539AE">
        <w:rPr>
          <w:rFonts w:ascii="Arial" w:hAnsi="Arial" w:cs="Arial"/>
          <w:szCs w:val="24"/>
        </w:rPr>
        <w:t xml:space="preserve">liaising with early years providers, other schools, educational psychologists, health and social care professionals, and independent or voluntary bodies </w:t>
      </w:r>
    </w:p>
    <w:p w:rsidR="008863F3" w:rsidRPr="00C539AE" w:rsidRDefault="008863F3" w:rsidP="009E6B8D">
      <w:pPr>
        <w:jc w:val="both"/>
        <w:rPr>
          <w:rFonts w:ascii="Arial" w:hAnsi="Arial" w:cs="Arial"/>
          <w:szCs w:val="24"/>
        </w:rPr>
      </w:pPr>
      <w:r w:rsidRPr="00C539AE">
        <w:rPr>
          <w:rFonts w:ascii="Arial" w:hAnsi="Arial" w:cs="Arial"/>
          <w:szCs w:val="24"/>
        </w:rPr>
        <w:t xml:space="preserve">• being a key point of contact with external agencies, especially the local authority and its support services </w:t>
      </w:r>
    </w:p>
    <w:p w:rsidR="008863F3" w:rsidRPr="00C539AE" w:rsidRDefault="008863F3" w:rsidP="009E6B8D">
      <w:pPr>
        <w:jc w:val="both"/>
        <w:rPr>
          <w:rFonts w:ascii="Arial" w:hAnsi="Arial" w:cs="Arial"/>
          <w:szCs w:val="24"/>
        </w:rPr>
      </w:pPr>
      <w:r w:rsidRPr="00C539AE">
        <w:rPr>
          <w:rFonts w:ascii="Arial" w:hAnsi="Arial" w:cs="Arial"/>
          <w:szCs w:val="24"/>
        </w:rPr>
        <w:t xml:space="preserve">• liaising with potential next providers of education to ensure a pupil and their parents are informed about options and a smooth transition is planned </w:t>
      </w:r>
    </w:p>
    <w:p w:rsidR="008863F3" w:rsidRPr="00C539AE" w:rsidRDefault="008863F3" w:rsidP="009E6B8D">
      <w:pPr>
        <w:jc w:val="both"/>
        <w:rPr>
          <w:rFonts w:ascii="Arial" w:hAnsi="Arial" w:cs="Arial"/>
          <w:szCs w:val="24"/>
        </w:rPr>
      </w:pPr>
      <w:r w:rsidRPr="00C539AE">
        <w:rPr>
          <w:rFonts w:ascii="Arial" w:hAnsi="Arial" w:cs="Arial"/>
          <w:szCs w:val="24"/>
        </w:rPr>
        <w:t xml:space="preserve">• working with the headteacher and school governors to ensure that the school meets its responsibilities under the Equality Act (2010) with regard to reasonable adjustments and access arrangements </w:t>
      </w:r>
    </w:p>
    <w:p w:rsidR="00D85839" w:rsidRPr="00C539AE" w:rsidRDefault="008863F3" w:rsidP="00D435AC">
      <w:pPr>
        <w:jc w:val="both"/>
        <w:rPr>
          <w:rFonts w:ascii="Arial" w:hAnsi="Arial" w:cs="Arial"/>
          <w:szCs w:val="24"/>
        </w:rPr>
      </w:pPr>
      <w:r w:rsidRPr="00C539AE">
        <w:rPr>
          <w:rFonts w:ascii="Arial" w:hAnsi="Arial" w:cs="Arial"/>
          <w:szCs w:val="24"/>
        </w:rPr>
        <w:t>• ensuring that the school keeps the records of all pupils with SEN</w:t>
      </w:r>
      <w:r w:rsidR="000A386A" w:rsidRPr="00C539AE">
        <w:rPr>
          <w:rFonts w:ascii="Arial" w:hAnsi="Arial" w:cs="Arial"/>
          <w:szCs w:val="24"/>
        </w:rPr>
        <w:t>D</w:t>
      </w:r>
      <w:r w:rsidRPr="00C539AE">
        <w:rPr>
          <w:rFonts w:ascii="Arial" w:hAnsi="Arial" w:cs="Arial"/>
          <w:szCs w:val="24"/>
        </w:rPr>
        <w:t xml:space="preserve"> up to date</w:t>
      </w:r>
    </w:p>
    <w:p w:rsidR="00686733" w:rsidRDefault="00AA4A73" w:rsidP="00AA4A73">
      <w:pPr>
        <w:rPr>
          <w:rFonts w:ascii="Arial" w:hAnsi="Arial" w:cs="Arial"/>
          <w:b/>
          <w:szCs w:val="24"/>
        </w:rPr>
      </w:pPr>
      <w:r>
        <w:rPr>
          <w:rFonts w:ascii="Arial" w:hAnsi="Arial" w:cs="Arial"/>
          <w:b/>
          <w:szCs w:val="24"/>
        </w:rPr>
        <w:t xml:space="preserve">Signed: </w:t>
      </w:r>
      <w:r w:rsidR="000945AE">
        <w:rPr>
          <w:rFonts w:ascii="Arial" w:hAnsi="Arial" w:cs="Arial"/>
          <w:b/>
          <w:szCs w:val="24"/>
        </w:rPr>
        <w:t>Miss Kennerley</w:t>
      </w:r>
      <w:r w:rsidR="00F60A5B">
        <w:rPr>
          <w:rFonts w:ascii="Arial" w:hAnsi="Arial" w:cs="Arial"/>
          <w:b/>
          <w:szCs w:val="24"/>
        </w:rPr>
        <w:t xml:space="preserve">                                        </w:t>
      </w:r>
      <w:r w:rsidR="00F60A5B" w:rsidRPr="00C539AE">
        <w:rPr>
          <w:rFonts w:ascii="Arial" w:hAnsi="Arial" w:cs="Arial"/>
          <w:b/>
          <w:szCs w:val="24"/>
        </w:rPr>
        <w:t>Signed:</w:t>
      </w:r>
      <w:r w:rsidR="00F60A5B">
        <w:rPr>
          <w:rFonts w:ascii="Arial" w:hAnsi="Arial" w:cs="Arial"/>
          <w:b/>
          <w:szCs w:val="24"/>
        </w:rPr>
        <w:t xml:space="preserve"> Mr G Hayes:</w:t>
      </w:r>
    </w:p>
    <w:p w:rsidR="00C2495E" w:rsidRDefault="00686733" w:rsidP="00F60A5B">
      <w:pPr>
        <w:rPr>
          <w:rFonts w:ascii="Arial" w:hAnsi="Arial" w:cs="Arial"/>
          <w:b/>
          <w:szCs w:val="24"/>
        </w:rPr>
      </w:pPr>
      <w:r>
        <w:rPr>
          <w:rFonts w:ascii="Arial" w:hAnsi="Arial" w:cs="Arial"/>
          <w:b/>
          <w:szCs w:val="24"/>
        </w:rPr>
        <w:t>Headteacher</w:t>
      </w:r>
      <w:r w:rsidR="00F60A5B" w:rsidRPr="00F60A5B">
        <w:rPr>
          <w:rFonts w:ascii="Arial" w:hAnsi="Arial" w:cs="Arial"/>
          <w:b/>
          <w:szCs w:val="24"/>
        </w:rPr>
        <w:t xml:space="preserve"> </w:t>
      </w:r>
      <w:r w:rsidR="00F60A5B">
        <w:rPr>
          <w:rFonts w:ascii="Arial" w:hAnsi="Arial" w:cs="Arial"/>
          <w:b/>
          <w:szCs w:val="24"/>
        </w:rPr>
        <w:t xml:space="preserve">                                                           Chair of Governors</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Lao UI" w:hAnsi="Lao UI" w:cs="Lao UI"/>
          <w:color w:val="000000"/>
          <w:szCs w:val="24"/>
        </w:rPr>
        <w:t xml:space="preserve"> </w:t>
      </w:r>
      <w:r w:rsidRPr="00C2495E">
        <w:rPr>
          <w:rFonts w:asciiTheme="minorHAnsi" w:hAnsiTheme="minorHAnsi" w:cs="Lao UI"/>
          <w:b/>
          <w:bCs/>
          <w:color w:val="000000"/>
          <w:sz w:val="22"/>
          <w:szCs w:val="22"/>
        </w:rPr>
        <w:t xml:space="preserve">Appendix </w:t>
      </w:r>
      <w:r w:rsidR="00811CA0">
        <w:rPr>
          <w:rFonts w:asciiTheme="minorHAnsi" w:hAnsiTheme="minorHAnsi" w:cs="Lao UI"/>
          <w:b/>
          <w:bCs/>
          <w:color w:val="000000"/>
          <w:sz w:val="22"/>
          <w:szCs w:val="22"/>
        </w:rPr>
        <w:t>1</w:t>
      </w:r>
      <w:r w:rsidRPr="00C2495E">
        <w:rPr>
          <w:rFonts w:asciiTheme="minorHAnsi" w:hAnsiTheme="minorHAnsi" w:cs="Lao UI"/>
          <w:b/>
          <w:bCs/>
          <w:color w:val="000000"/>
          <w:sz w:val="22"/>
          <w:szCs w:val="22"/>
        </w:rPr>
        <w:t xml:space="preserve">: Quality First Teaching </w:t>
      </w:r>
      <w:r w:rsidR="00811CA0">
        <w:rPr>
          <w:rFonts w:asciiTheme="minorHAnsi" w:hAnsiTheme="minorHAnsi" w:cs="Lao UI"/>
          <w:b/>
          <w:bCs/>
          <w:color w:val="000000"/>
          <w:sz w:val="22"/>
          <w:szCs w:val="22"/>
        </w:rPr>
        <w:t xml:space="preserve">taken from the Cheshire East Toolkit for SEND </w:t>
      </w:r>
      <w:r w:rsidR="00786933">
        <w:rPr>
          <w:rFonts w:asciiTheme="minorHAnsi" w:hAnsiTheme="minorHAnsi" w:cs="Lao UI"/>
          <w:b/>
          <w:bCs/>
          <w:color w:val="000000"/>
          <w:sz w:val="22"/>
          <w:szCs w:val="22"/>
        </w:rPr>
        <w:t xml:space="preserve">Updated </w:t>
      </w:r>
      <w:r w:rsidR="00811CA0">
        <w:rPr>
          <w:rFonts w:asciiTheme="minorHAnsi" w:hAnsiTheme="minorHAnsi" w:cs="Lao UI"/>
          <w:b/>
          <w:bCs/>
          <w:color w:val="000000"/>
          <w:sz w:val="22"/>
          <w:szCs w:val="22"/>
        </w:rPr>
        <w:t>20</w:t>
      </w:r>
      <w:r w:rsidR="00786933">
        <w:rPr>
          <w:rFonts w:asciiTheme="minorHAnsi" w:hAnsiTheme="minorHAnsi" w:cs="Lao UI"/>
          <w:b/>
          <w:bCs/>
          <w:color w:val="000000"/>
          <w:sz w:val="22"/>
          <w:szCs w:val="22"/>
        </w:rPr>
        <w:t>21</w:t>
      </w:r>
    </w:p>
    <w:tbl>
      <w:tblPr>
        <w:tblW w:w="10757" w:type="dxa"/>
        <w:tblBorders>
          <w:top w:val="nil"/>
          <w:left w:val="nil"/>
          <w:bottom w:val="nil"/>
          <w:right w:val="nil"/>
        </w:tblBorders>
        <w:tblLayout w:type="fixed"/>
        <w:tblLook w:val="0000" w:firstRow="0" w:lastRow="0" w:firstColumn="0" w:lastColumn="0" w:noHBand="0" w:noVBand="0"/>
      </w:tblPr>
      <w:tblGrid>
        <w:gridCol w:w="10757"/>
      </w:tblGrid>
      <w:tr w:rsidR="00C2495E" w:rsidRPr="00C2495E" w:rsidTr="00C2495E">
        <w:trPr>
          <w:trHeight w:val="98"/>
        </w:trPr>
        <w:tc>
          <w:tcPr>
            <w:tcW w:w="10757" w:type="dxa"/>
          </w:tcPr>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The following tables provide information on what Quality First Teaching in schools looks like under the four broad areas of SEN: </w:t>
            </w:r>
            <w:r w:rsidRPr="00C2495E">
              <w:rPr>
                <w:rFonts w:asciiTheme="minorHAnsi" w:hAnsiTheme="minorHAnsi" w:cs="Lao UI"/>
                <w:b/>
                <w:bCs/>
                <w:color w:val="000000"/>
                <w:sz w:val="22"/>
                <w:szCs w:val="22"/>
              </w:rPr>
              <w:t xml:space="preserve">Cognition and Learning </w:t>
            </w:r>
          </w:p>
        </w:tc>
      </w:tr>
      <w:tr w:rsidR="00C2495E" w:rsidRPr="00C2495E" w:rsidTr="00C2495E">
        <w:trPr>
          <w:trHeight w:val="3431"/>
        </w:trPr>
        <w:tc>
          <w:tcPr>
            <w:tcW w:w="10757" w:type="dxa"/>
          </w:tcPr>
          <w:p w:rsidR="00C2495E" w:rsidRPr="00C2495E" w:rsidRDefault="00C2495E" w:rsidP="00C2495E">
            <w:pPr>
              <w:autoSpaceDE w:val="0"/>
              <w:autoSpaceDN w:val="0"/>
              <w:adjustRightInd w:val="0"/>
              <w:rPr>
                <w:rFonts w:asciiTheme="minorHAnsi" w:hAnsiTheme="minorHAnsi"/>
                <w:sz w:val="22"/>
                <w:szCs w:val="22"/>
              </w:rPr>
            </w:pPr>
          </w:p>
          <w:p w:rsidR="00C2495E" w:rsidRPr="00C2495E" w:rsidRDefault="00C2495E" w:rsidP="00C2495E">
            <w:pPr>
              <w:autoSpaceDE w:val="0"/>
              <w:autoSpaceDN w:val="0"/>
              <w:adjustRightInd w:val="0"/>
              <w:rPr>
                <w:rFonts w:asciiTheme="minorHAnsi" w:hAnsiTheme="minorHAnsi"/>
                <w:color w:val="000000"/>
                <w:sz w:val="22"/>
                <w:szCs w:val="22"/>
              </w:rPr>
            </w:pPr>
            <w:r w:rsidRPr="00C2495E">
              <w:rPr>
                <w:rFonts w:asciiTheme="minorHAnsi" w:hAnsiTheme="minorHAnsi"/>
                <w:color w:val="000000"/>
                <w:sz w:val="22"/>
                <w:szCs w:val="22"/>
              </w:rPr>
              <w:t xml:space="preserve"> Make sure you know the level of difficulty of any text you expect the pupil to read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olor w:val="000000"/>
                <w:sz w:val="22"/>
                <w:szCs w:val="22"/>
              </w:rPr>
              <w:t xml:space="preserve"> </w:t>
            </w:r>
            <w:r w:rsidRPr="00C2495E">
              <w:rPr>
                <w:rFonts w:asciiTheme="minorHAnsi" w:hAnsiTheme="minorHAnsi" w:cs="Lao UI"/>
                <w:color w:val="000000"/>
                <w:sz w:val="22"/>
                <w:szCs w:val="22"/>
              </w:rPr>
              <w:t xml:space="preserve">Key words/vocabulary emphasised when speaking and displayed clearly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Pre-teaching of subject vocabulary – ensure all text and print is clearly visible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Instructions broken down into manageable chunks and given in sequence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Teach sequencing as a skill e.g. sequencing stories, alphabet etc.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Pupils encouraged to explain what they have to do to check understanding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Resources, equipment, homework diaries make use of consistent symbols and colour coding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Links to prior learning explicitly made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Key learning points reviewed at appropriate times during and at end of lesson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Alternative ways to demonstrate understanding e.g. diagrams, mind maps, use of voice recorders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Provide – and teach use of – range of writing frames to aid organisation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Alphabet strips stuck to desks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Key words and/or phoneme mats on desks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Mark writing for content – encourage pupils to highlight one or two words themselves that may be incorrect to be looked at later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Use IT programs and apps. to reinforce and revise what has been taught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To support short term memory, have small whiteboards and pens available for notes, to try out spellings, record ideas etc.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Texts which reflect interest and age range – good range of ‘hi-lo’ (high interest, low reading age) available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Text presented clearly – uncluttered, use bullet points and clear font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Diagrams and pictures to add meaning alongside text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Cloze procedure exercises to vary writing tasks and demonstrate understanding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Don’t ask pupil to read aloud in class unless you know they have pre-prepared and are comfortable with this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Teach and model memory techniques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Use different coloured pens to support learning spellings, identifying different sections of text, one colour for each sentence etc.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Mark starting point for each line with a green dot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Minimise copying from the board – provide copies for pupil if necessary </w:t>
            </w:r>
          </w:p>
          <w:p w:rsidR="00C2495E" w:rsidRPr="00C2495E" w:rsidRDefault="00C2495E" w:rsidP="00C2495E">
            <w:pPr>
              <w:autoSpaceDE w:val="0"/>
              <w:autoSpaceDN w:val="0"/>
              <w:adjustRightInd w:val="0"/>
              <w:rPr>
                <w:rFonts w:asciiTheme="minorHAnsi" w:hAnsiTheme="minorHAnsi" w:cs="Lao UI"/>
                <w:color w:val="000000"/>
                <w:sz w:val="22"/>
                <w:szCs w:val="22"/>
              </w:rPr>
            </w:pPr>
          </w:p>
        </w:tc>
      </w:tr>
    </w:tbl>
    <w:p w:rsidR="00C2495E" w:rsidRDefault="00C2495E" w:rsidP="00686733">
      <w:pPr>
        <w:rPr>
          <w:rFonts w:asciiTheme="minorHAnsi" w:hAnsiTheme="minorHAnsi"/>
          <w:sz w:val="22"/>
          <w:szCs w:val="22"/>
        </w:rPr>
      </w:pPr>
    </w:p>
    <w:p w:rsidR="00811CA0" w:rsidRPr="00811CA0" w:rsidRDefault="00811CA0" w:rsidP="00686733">
      <w:pPr>
        <w:rPr>
          <w:rFonts w:asciiTheme="minorHAnsi" w:hAnsiTheme="minorHAnsi"/>
          <w:sz w:val="22"/>
          <w:szCs w:val="22"/>
        </w:rPr>
      </w:pPr>
    </w:p>
    <w:tbl>
      <w:tblPr>
        <w:tblW w:w="10881" w:type="dxa"/>
        <w:tblBorders>
          <w:top w:val="nil"/>
          <w:left w:val="nil"/>
          <w:bottom w:val="nil"/>
          <w:right w:val="nil"/>
        </w:tblBorders>
        <w:tblLayout w:type="fixed"/>
        <w:tblLook w:val="0000" w:firstRow="0" w:lastRow="0" w:firstColumn="0" w:lastColumn="0" w:noHBand="0" w:noVBand="0"/>
      </w:tblPr>
      <w:tblGrid>
        <w:gridCol w:w="10881"/>
      </w:tblGrid>
      <w:tr w:rsidR="00C2495E" w:rsidRPr="00C2495E" w:rsidTr="00811CA0">
        <w:trPr>
          <w:trHeight w:val="97"/>
        </w:trPr>
        <w:tc>
          <w:tcPr>
            <w:tcW w:w="10881" w:type="dxa"/>
          </w:tcPr>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b/>
                <w:bCs/>
                <w:color w:val="000000"/>
                <w:sz w:val="22"/>
                <w:szCs w:val="22"/>
              </w:rPr>
              <w:t xml:space="preserve">Communication and Interaction </w:t>
            </w:r>
          </w:p>
        </w:tc>
      </w:tr>
      <w:tr w:rsidR="00C2495E" w:rsidRPr="00C2495E" w:rsidTr="00811CA0">
        <w:trPr>
          <w:trHeight w:val="2162"/>
        </w:trPr>
        <w:tc>
          <w:tcPr>
            <w:tcW w:w="10881" w:type="dxa"/>
          </w:tcPr>
          <w:p w:rsidR="00C2495E" w:rsidRPr="00C2495E" w:rsidRDefault="00C2495E" w:rsidP="00C2495E">
            <w:pPr>
              <w:autoSpaceDE w:val="0"/>
              <w:autoSpaceDN w:val="0"/>
              <w:adjustRightInd w:val="0"/>
              <w:rPr>
                <w:rFonts w:asciiTheme="minorHAnsi" w:hAnsiTheme="minorHAnsi"/>
                <w:sz w:val="22"/>
                <w:szCs w:val="22"/>
              </w:rPr>
            </w:pPr>
          </w:p>
          <w:p w:rsidR="00C2495E" w:rsidRPr="00C2495E" w:rsidRDefault="00C2495E" w:rsidP="00C2495E">
            <w:pPr>
              <w:autoSpaceDE w:val="0"/>
              <w:autoSpaceDN w:val="0"/>
              <w:adjustRightInd w:val="0"/>
              <w:rPr>
                <w:rFonts w:asciiTheme="minorHAnsi" w:hAnsiTheme="minorHAnsi"/>
                <w:color w:val="000000"/>
                <w:sz w:val="22"/>
                <w:szCs w:val="22"/>
              </w:rPr>
            </w:pPr>
            <w:r w:rsidRPr="00C2495E">
              <w:rPr>
                <w:rFonts w:asciiTheme="minorHAnsi" w:hAnsiTheme="minorHAnsi"/>
                <w:color w:val="000000"/>
                <w:sz w:val="22"/>
                <w:szCs w:val="22"/>
              </w:rPr>
              <w:t xml:space="preserve"> Photographs of staff and pupils displayed in foyer and classrooms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olor w:val="000000"/>
                <w:sz w:val="22"/>
                <w:szCs w:val="22"/>
              </w:rPr>
              <w:t xml:space="preserve"> </w:t>
            </w:r>
            <w:r w:rsidRPr="00C2495E">
              <w:rPr>
                <w:rFonts w:asciiTheme="minorHAnsi" w:hAnsiTheme="minorHAnsi" w:cs="Lao UI"/>
                <w:color w:val="000000"/>
                <w:sz w:val="22"/>
                <w:szCs w:val="22"/>
              </w:rPr>
              <w:t xml:space="preserve">‘Rules’ of good listening displayed, taught, modelled and regularly reinforced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Pupils aware of pre-arranged cues for active listening (e.g. symbol, prompt card)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Key words/vocabulary emphasized when speaking and displayed visually with picture cues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Range of multi-sensory approaches used to support spoken language e.g. symbols, pictures, concrete apparatus, artefacts, role-play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Instructions broken down into manageable chunks and given in the order they are to be done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Delivery of information slowed down with time given to allow processing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Pupils are given a demonstration of what is expected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System of visual feedback in place to show if something has been understood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Pupils are encouraged – and shown – how to seek clarification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Prompt cards using a narrative framework (who, where, when, what happened etc.) used to support understanding of question words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Talking buddies or similar used to encourage responses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TAs used effectively to explain and support pupils to ask and answer questions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‘Word walls’ or similar to develop understanding of new vocabulary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Parents advised of new vocabulary so it can be reinforced at home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Minimise use of abstract language </w:t>
            </w:r>
          </w:p>
          <w:p w:rsidR="00C2495E" w:rsidRPr="00811CA0" w:rsidRDefault="00C2495E" w:rsidP="00C2495E">
            <w:pPr>
              <w:autoSpaceDE w:val="0"/>
              <w:autoSpaceDN w:val="0"/>
              <w:adjustRightInd w:val="0"/>
              <w:rPr>
                <w:rFonts w:asciiTheme="minorHAnsi" w:hAnsiTheme="minorHAnsi" w:cs="Lao UI"/>
                <w:color w:val="000000"/>
                <w:sz w:val="22"/>
                <w:szCs w:val="22"/>
              </w:rPr>
            </w:pPr>
          </w:p>
          <w:tbl>
            <w:tblPr>
              <w:tblW w:w="10478" w:type="dxa"/>
              <w:tblBorders>
                <w:top w:val="nil"/>
                <w:left w:val="nil"/>
                <w:bottom w:val="nil"/>
                <w:right w:val="nil"/>
              </w:tblBorders>
              <w:tblLayout w:type="fixed"/>
              <w:tblLook w:val="0000" w:firstRow="0" w:lastRow="0" w:firstColumn="0" w:lastColumn="0" w:noHBand="0" w:noVBand="0"/>
            </w:tblPr>
            <w:tblGrid>
              <w:gridCol w:w="10478"/>
            </w:tblGrid>
            <w:tr w:rsidR="00C2495E" w:rsidRPr="00C2495E" w:rsidTr="00C2495E">
              <w:trPr>
                <w:trHeight w:val="97"/>
              </w:trPr>
              <w:tc>
                <w:tcPr>
                  <w:tcW w:w="10478" w:type="dxa"/>
                </w:tcPr>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b/>
                      <w:bCs/>
                      <w:color w:val="000000"/>
                      <w:sz w:val="22"/>
                      <w:szCs w:val="22"/>
                    </w:rPr>
                    <w:t xml:space="preserve">Social, Emotional and Mental Health </w:t>
                  </w:r>
                </w:p>
              </w:tc>
            </w:tr>
            <w:tr w:rsidR="00C2495E" w:rsidRPr="00C2495E" w:rsidTr="00C2495E">
              <w:trPr>
                <w:trHeight w:val="2019"/>
              </w:trPr>
              <w:tc>
                <w:tcPr>
                  <w:tcW w:w="10478" w:type="dxa"/>
                </w:tcPr>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olor w:val="000000"/>
                      <w:sz w:val="22"/>
                      <w:szCs w:val="22"/>
                    </w:rPr>
                    <w:t xml:space="preserve"> </w:t>
                  </w:r>
                  <w:r w:rsidRPr="00C2495E">
                    <w:rPr>
                      <w:rFonts w:asciiTheme="minorHAnsi" w:hAnsiTheme="minorHAnsi" w:cs="Lao UI"/>
                      <w:color w:val="000000"/>
                      <w:sz w:val="22"/>
                      <w:szCs w:val="22"/>
                    </w:rPr>
                    <w:t xml:space="preserve">Take time to find pupil’s strengths and praise these – ensure that the pupil has opportunities to demonstrate their skills to maintain self-confidence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Refer pupils regularly to classroom code of conduct, whole class targets and use consistently – ensuring that supply staff apply same consistency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Play calming music where appropriate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Provide lots of opportunities for kinaesthetic learning e.g. practical activities, experiential learning, multi-sensory resources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Use interactive strategies e.g. pupils have cards/whiteboards to hold up answers, come to the front to take a role etc.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Make expectations for behaviour explicit by giving clear targets, explanations and modelling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Use a visual timer to measure and extend time on task – start small and praise, praise, praise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Teach pupils how to use post-it notes for questions and ideas rather than interruptions (when appropriate)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Provide alternative seating at carpet time if this is an issue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Legitimise movement by getting pupil to take a message, collect an item, use a ‘fiddle toy’ if necessary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Ensure that equipment and/or tools are easily accessible and available for use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Give a set time for written work and do not extend into playtime to ‘catch up’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Chunk instructions and support with visual cues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Make use of different seating and grouping arrangements for different activities </w:t>
                  </w:r>
                </w:p>
                <w:p w:rsidR="00C2495E" w:rsidRPr="00811CA0"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Personalise teaching where possible to reflect pupils’ interests </w:t>
                  </w:r>
                </w:p>
                <w:p w:rsidR="00C2495E" w:rsidRPr="00811CA0" w:rsidRDefault="00C2495E" w:rsidP="00C2495E">
                  <w:pPr>
                    <w:autoSpaceDE w:val="0"/>
                    <w:autoSpaceDN w:val="0"/>
                    <w:adjustRightInd w:val="0"/>
                    <w:rPr>
                      <w:rFonts w:asciiTheme="minorHAnsi" w:hAnsiTheme="minorHAnsi" w:cs="Lao UI"/>
                      <w:color w:val="000000"/>
                      <w:sz w:val="22"/>
                      <w:szCs w:val="22"/>
                    </w:rPr>
                  </w:pPr>
                  <w:r w:rsidRPr="00811CA0">
                    <w:rPr>
                      <w:rFonts w:asciiTheme="minorHAnsi" w:hAnsiTheme="minorHAnsi" w:cs="Lao UI"/>
                      <w:color w:val="000000"/>
                      <w:sz w:val="22"/>
                      <w:szCs w:val="22"/>
                    </w:rPr>
                    <w:t xml:space="preserve">   </w:t>
                  </w:r>
                  <w:r w:rsidRPr="00811CA0">
                    <w:rPr>
                      <w:rFonts w:asciiTheme="minorHAnsi" w:hAnsiTheme="minorHAnsi"/>
                      <w:sz w:val="22"/>
                      <w:szCs w:val="22"/>
                    </w:rPr>
                    <w:t xml:space="preserve">Communicate in a calm, clear manner </w:t>
                  </w:r>
                </w:p>
                <w:p w:rsidR="00C2495E" w:rsidRPr="00811CA0" w:rsidRDefault="00C2495E" w:rsidP="00C2495E">
                  <w:pPr>
                    <w:pStyle w:val="Default"/>
                    <w:rPr>
                      <w:rFonts w:asciiTheme="minorHAnsi" w:hAnsiTheme="minorHAnsi" w:cs="Times New Roman"/>
                      <w:sz w:val="22"/>
                      <w:szCs w:val="22"/>
                    </w:rPr>
                  </w:pPr>
                  <w:r w:rsidRPr="00811CA0">
                    <w:rPr>
                      <w:rFonts w:asciiTheme="minorHAnsi" w:hAnsiTheme="minorHAnsi" w:cs="Times New Roman"/>
                      <w:sz w:val="22"/>
                      <w:szCs w:val="22"/>
                    </w:rPr>
                    <w:t xml:space="preserve"> Keep instructions, routines and rules short, precise and positive </w:t>
                  </w:r>
                </w:p>
                <w:p w:rsidR="00C2495E" w:rsidRPr="00811CA0" w:rsidRDefault="00C2495E" w:rsidP="00C2495E">
                  <w:pPr>
                    <w:pStyle w:val="Default"/>
                    <w:rPr>
                      <w:rFonts w:asciiTheme="minorHAnsi" w:hAnsiTheme="minorHAnsi" w:cs="Lao UI"/>
                      <w:sz w:val="22"/>
                      <w:szCs w:val="22"/>
                    </w:rPr>
                  </w:pPr>
                  <w:r w:rsidRPr="00811CA0">
                    <w:rPr>
                      <w:rFonts w:asciiTheme="minorHAnsi" w:hAnsiTheme="minorHAnsi" w:cs="Times New Roman"/>
                      <w:sz w:val="22"/>
                      <w:szCs w:val="22"/>
                    </w:rPr>
                    <w:t xml:space="preserve"> </w:t>
                  </w:r>
                  <w:r w:rsidRPr="00811CA0">
                    <w:rPr>
                      <w:rFonts w:asciiTheme="minorHAnsi" w:hAnsiTheme="minorHAnsi" w:cs="Lao UI"/>
                      <w:sz w:val="22"/>
                      <w:szCs w:val="22"/>
                    </w:rPr>
                    <w:t xml:space="preserve">Listen to the pupil, giving them an opportunity to explain their behaviours </w:t>
                  </w:r>
                </w:p>
                <w:p w:rsidR="00C2495E" w:rsidRPr="00811CA0" w:rsidRDefault="00C2495E" w:rsidP="00C2495E">
                  <w:pPr>
                    <w:pStyle w:val="Default"/>
                    <w:rPr>
                      <w:rFonts w:asciiTheme="minorHAnsi" w:hAnsiTheme="minorHAnsi" w:cs="Lao UI"/>
                      <w:sz w:val="22"/>
                      <w:szCs w:val="22"/>
                    </w:rPr>
                  </w:pPr>
                  <w:r w:rsidRPr="00811CA0">
                    <w:rPr>
                      <w:rFonts w:asciiTheme="minorHAnsi" w:hAnsiTheme="minorHAnsi" w:cs="Lao UI"/>
                      <w:sz w:val="22"/>
                      <w:szCs w:val="22"/>
                    </w:rPr>
                    <w:t xml:space="preserve"> Communicate positive achievements – no matter how small – with home and encourage home to do the same. Could be in the form of a ‘Golden moments’ or ‘Good News’ book or ‘Good notes’ to be collected in a small plastic wallet </w:t>
                  </w:r>
                </w:p>
                <w:p w:rsidR="00C2495E" w:rsidRPr="00811CA0" w:rsidRDefault="00C2495E" w:rsidP="00C2495E">
                  <w:pPr>
                    <w:pStyle w:val="Default"/>
                    <w:rPr>
                      <w:rFonts w:asciiTheme="minorHAnsi" w:hAnsiTheme="minorHAnsi" w:cs="Lao UI"/>
                      <w:sz w:val="22"/>
                      <w:szCs w:val="22"/>
                    </w:rPr>
                  </w:pPr>
                  <w:r w:rsidRPr="00811CA0">
                    <w:rPr>
                      <w:rFonts w:asciiTheme="minorHAnsi" w:hAnsiTheme="minorHAnsi" w:cs="Lao UI"/>
                      <w:sz w:val="22"/>
                      <w:szCs w:val="22"/>
                    </w:rPr>
                    <w:t xml:space="preserve"> Allow pupil to have a safe place to store belongings </w:t>
                  </w:r>
                </w:p>
                <w:p w:rsidR="00C2495E" w:rsidRPr="00811CA0" w:rsidRDefault="00C2495E" w:rsidP="00C2495E">
                  <w:pPr>
                    <w:pStyle w:val="Default"/>
                    <w:rPr>
                      <w:rFonts w:asciiTheme="minorHAnsi" w:hAnsiTheme="minorHAnsi" w:cs="Lao UI"/>
                      <w:sz w:val="22"/>
                      <w:szCs w:val="22"/>
                    </w:rPr>
                  </w:pPr>
                  <w:r w:rsidRPr="00811CA0">
                    <w:rPr>
                      <w:rFonts w:asciiTheme="minorHAnsi" w:hAnsiTheme="minorHAnsi" w:cs="Lao UI"/>
                      <w:sz w:val="22"/>
                      <w:szCs w:val="22"/>
                    </w:rPr>
                    <w:t xml:space="preserve"> Ensure groupings provide positive role models </w:t>
                  </w:r>
                </w:p>
                <w:p w:rsidR="00C2495E" w:rsidRPr="00811CA0" w:rsidRDefault="00C2495E" w:rsidP="00BA1AE6">
                  <w:pPr>
                    <w:pStyle w:val="Default"/>
                    <w:rPr>
                      <w:rFonts w:asciiTheme="minorHAnsi" w:hAnsiTheme="minorHAnsi" w:cs="Lao UI"/>
                      <w:sz w:val="22"/>
                      <w:szCs w:val="22"/>
                    </w:rPr>
                  </w:pPr>
                  <w:r w:rsidRPr="00811CA0">
                    <w:rPr>
                      <w:rFonts w:asciiTheme="minorHAnsi" w:hAnsiTheme="minorHAnsi" w:cs="Lao UI"/>
                      <w:sz w:val="22"/>
                      <w:szCs w:val="22"/>
                    </w:rPr>
                    <w:t xml:space="preserve"> Transition from whole class work to independent or group work is taught, clearly signalled and actively managed </w:t>
                  </w:r>
                </w:p>
                <w:tbl>
                  <w:tblPr>
                    <w:tblW w:w="0" w:type="auto"/>
                    <w:tblBorders>
                      <w:top w:val="nil"/>
                      <w:left w:val="nil"/>
                      <w:bottom w:val="nil"/>
                      <w:right w:val="nil"/>
                    </w:tblBorders>
                    <w:tblLayout w:type="fixed"/>
                    <w:tblLook w:val="0000" w:firstRow="0" w:lastRow="0" w:firstColumn="0" w:lastColumn="0" w:noHBand="0" w:noVBand="0"/>
                  </w:tblPr>
                  <w:tblGrid>
                    <w:gridCol w:w="14165"/>
                  </w:tblGrid>
                  <w:tr w:rsidR="00C2495E" w:rsidRPr="00C2495E">
                    <w:trPr>
                      <w:trHeight w:val="99"/>
                    </w:trPr>
                    <w:tc>
                      <w:tcPr>
                        <w:tcW w:w="14165" w:type="dxa"/>
                      </w:tcPr>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b/>
                            <w:bCs/>
                            <w:color w:val="000000"/>
                            <w:sz w:val="22"/>
                            <w:szCs w:val="22"/>
                          </w:rPr>
                          <w:t xml:space="preserve">Sensory and/or Physical </w:t>
                        </w:r>
                      </w:p>
                    </w:tc>
                  </w:tr>
                  <w:tr w:rsidR="00C2495E" w:rsidRPr="00C2495E">
                    <w:trPr>
                      <w:trHeight w:val="3320"/>
                    </w:trPr>
                    <w:tc>
                      <w:tcPr>
                        <w:tcW w:w="14165" w:type="dxa"/>
                      </w:tcPr>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b/>
                            <w:bCs/>
                            <w:color w:val="000000"/>
                            <w:sz w:val="22"/>
                            <w:szCs w:val="22"/>
                          </w:rPr>
                          <w:t xml:space="preserve">Visual Difficulties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Give as many first hand ‘real’ multi-sensory experiences as possible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Ensure correct seating in relation to board, whiteboard, Smartboard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Consider lighting – natural and artificial – which is most comfortable?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Avoid shiny surfaces which may reflect light and cause dazzle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Always uses verbal explanations when demonstrating to the class. Read out aloud as you write on the boar</w:t>
                        </w:r>
                        <w:r w:rsidRPr="00811CA0">
                          <w:rPr>
                            <w:rFonts w:asciiTheme="minorHAnsi" w:hAnsiTheme="minorHAnsi" w:cs="Lao UI"/>
                            <w:color w:val="000000"/>
                            <w:sz w:val="22"/>
                            <w:szCs w:val="22"/>
                          </w:rPr>
                          <w:t xml:space="preserve">d   </w:t>
                        </w:r>
                        <w:r w:rsidRPr="00C2495E">
                          <w:rPr>
                            <w:rFonts w:asciiTheme="minorHAnsi" w:hAnsiTheme="minorHAnsi" w:cs="Lao UI"/>
                            <w:color w:val="000000"/>
                            <w:sz w:val="22"/>
                            <w:szCs w:val="22"/>
                          </w:rPr>
                          <w:t xml:space="preserve">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Address the pupil by name to get their attention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b/>
                            <w:bCs/>
                            <w:color w:val="000000"/>
                            <w:sz w:val="22"/>
                            <w:szCs w:val="22"/>
                          </w:rPr>
                          <w:t xml:space="preserve">Hearing Difficulties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Keep background noise to a minimum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Slow down speech rate a little, but keep natural fluency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Do not limit use of rich and varied language – trying to stick to short words and limited vocabulary can limit natural speech patterns and full meaning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Model and teach careful listening along with signals when careful listening is required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Occasionally check that oral information/instructions have been understood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Face the pupil when speaking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Divide listening time into short chunks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b/>
                            <w:bCs/>
                            <w:color w:val="000000"/>
                            <w:sz w:val="22"/>
                            <w:szCs w:val="22"/>
                          </w:rPr>
                          <w:t xml:space="preserve">Co-ordination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Consider organisation of classroom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Ensure that left and </w:t>
                        </w:r>
                        <w:proofErr w:type="gramStart"/>
                        <w:r w:rsidRPr="00C2495E">
                          <w:rPr>
                            <w:rFonts w:asciiTheme="minorHAnsi" w:hAnsiTheme="minorHAnsi" w:cs="Lao UI"/>
                            <w:color w:val="000000"/>
                            <w:sz w:val="22"/>
                            <w:szCs w:val="22"/>
                          </w:rPr>
                          <w:t>right handed</w:t>
                        </w:r>
                        <w:proofErr w:type="gramEnd"/>
                        <w:r w:rsidRPr="00C2495E">
                          <w:rPr>
                            <w:rFonts w:asciiTheme="minorHAnsi" w:hAnsiTheme="minorHAnsi" w:cs="Lao UI"/>
                            <w:color w:val="000000"/>
                            <w:sz w:val="22"/>
                            <w:szCs w:val="22"/>
                          </w:rPr>
                          <w:t xml:space="preserve"> pupils are not sitting next to each other with writing hands adjacent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Seating should allow pupil to rest both feet flat on the floor – check chair heights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Desk should be at elbow height </w:t>
                        </w:r>
                      </w:p>
                      <w:p w:rsidR="00C2495E" w:rsidRPr="00C2495E" w:rsidRDefault="00C2495E" w:rsidP="00C2495E">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xml:space="preserve"> Positioned so pupil is able to view the teacher directly without turning the body – close enough to see and hear instructions </w:t>
                        </w:r>
                      </w:p>
                      <w:p w:rsidR="00811CA0" w:rsidRPr="00811CA0" w:rsidRDefault="00C2495E" w:rsidP="00811CA0">
                        <w:pPr>
                          <w:autoSpaceDE w:val="0"/>
                          <w:autoSpaceDN w:val="0"/>
                          <w:adjustRightInd w:val="0"/>
                          <w:rPr>
                            <w:rFonts w:asciiTheme="minorHAnsi" w:hAnsiTheme="minorHAnsi" w:cs="Lao UI"/>
                            <w:color w:val="000000"/>
                            <w:sz w:val="22"/>
                            <w:szCs w:val="22"/>
                          </w:rPr>
                        </w:pPr>
                        <w:r w:rsidRPr="00C2495E">
                          <w:rPr>
                            <w:rFonts w:asciiTheme="minorHAnsi" w:hAnsiTheme="minorHAnsi" w:cs="Lao UI"/>
                            <w:color w:val="000000"/>
                            <w:sz w:val="22"/>
                            <w:szCs w:val="22"/>
                          </w:rPr>
                          <w:t> Seated where there are minimal distractions e.g. away from windows and doors</w:t>
                        </w:r>
                      </w:p>
                      <w:p w:rsidR="00811CA0" w:rsidRPr="00811CA0" w:rsidRDefault="00811CA0" w:rsidP="00811CA0">
                        <w:pPr>
                          <w:pStyle w:val="Default"/>
                          <w:rPr>
                            <w:rFonts w:asciiTheme="minorHAnsi" w:hAnsiTheme="minorHAnsi" w:cs="Times New Roman"/>
                            <w:sz w:val="22"/>
                            <w:szCs w:val="22"/>
                          </w:rPr>
                        </w:pPr>
                        <w:r w:rsidRPr="00811CA0">
                          <w:rPr>
                            <w:rFonts w:asciiTheme="minorHAnsi" w:hAnsiTheme="minorHAnsi" w:cs="Times New Roman"/>
                            <w:sz w:val="22"/>
                            <w:szCs w:val="22"/>
                          </w:rPr>
                          <w:t xml:space="preserve">   Mark starting point for each line with a green dot </w:t>
                        </w:r>
                      </w:p>
                      <w:p w:rsidR="00811CA0" w:rsidRPr="00811CA0" w:rsidRDefault="00811CA0" w:rsidP="00811CA0">
                        <w:pPr>
                          <w:pStyle w:val="Default"/>
                          <w:rPr>
                            <w:rFonts w:asciiTheme="minorHAnsi" w:hAnsiTheme="minorHAnsi" w:cs="Times New Roman"/>
                            <w:sz w:val="22"/>
                            <w:szCs w:val="22"/>
                          </w:rPr>
                        </w:pPr>
                        <w:r w:rsidRPr="00811CA0">
                          <w:rPr>
                            <w:rFonts w:asciiTheme="minorHAnsi" w:hAnsiTheme="minorHAnsi" w:cs="Times New Roman"/>
                            <w:sz w:val="22"/>
                            <w:szCs w:val="22"/>
                          </w:rPr>
                          <w:t xml:space="preserve"> Equipment clearly labelled and kept in same place in class </w:t>
                        </w:r>
                      </w:p>
                      <w:p w:rsidR="00C2495E" w:rsidRPr="00C2495E" w:rsidRDefault="00811CA0" w:rsidP="00BA1AE6">
                        <w:pPr>
                          <w:pStyle w:val="Default"/>
                          <w:rPr>
                            <w:rFonts w:asciiTheme="minorHAnsi" w:hAnsiTheme="minorHAnsi" w:cs="Lao UI"/>
                            <w:sz w:val="22"/>
                            <w:szCs w:val="22"/>
                          </w:rPr>
                        </w:pPr>
                        <w:r w:rsidRPr="00811CA0">
                          <w:rPr>
                            <w:rFonts w:asciiTheme="minorHAnsi" w:hAnsiTheme="minorHAnsi" w:cs="Times New Roman"/>
                            <w:sz w:val="22"/>
                            <w:szCs w:val="22"/>
                          </w:rPr>
                          <w:t xml:space="preserve"> Allow additional time to complete tasks </w:t>
                        </w:r>
                      </w:p>
                    </w:tc>
                  </w:tr>
                </w:tbl>
                <w:p w:rsidR="00C2495E" w:rsidRPr="00C2495E" w:rsidRDefault="00C2495E" w:rsidP="00C2495E">
                  <w:pPr>
                    <w:autoSpaceDE w:val="0"/>
                    <w:autoSpaceDN w:val="0"/>
                    <w:adjustRightInd w:val="0"/>
                    <w:rPr>
                      <w:rFonts w:asciiTheme="minorHAnsi" w:hAnsiTheme="minorHAnsi" w:cs="Lao UI"/>
                      <w:color w:val="000000"/>
                      <w:sz w:val="22"/>
                      <w:szCs w:val="22"/>
                    </w:rPr>
                  </w:pPr>
                </w:p>
              </w:tc>
            </w:tr>
          </w:tbl>
          <w:p w:rsidR="00C2495E" w:rsidRPr="00C2495E" w:rsidRDefault="00C2495E" w:rsidP="00C2495E">
            <w:pPr>
              <w:autoSpaceDE w:val="0"/>
              <w:autoSpaceDN w:val="0"/>
              <w:adjustRightInd w:val="0"/>
              <w:rPr>
                <w:rFonts w:asciiTheme="minorHAnsi" w:hAnsiTheme="minorHAnsi" w:cs="Lao UI"/>
                <w:color w:val="000000"/>
                <w:sz w:val="22"/>
                <w:szCs w:val="22"/>
              </w:rPr>
            </w:pPr>
          </w:p>
        </w:tc>
      </w:tr>
    </w:tbl>
    <w:p w:rsidR="00C2495E" w:rsidRPr="00686733" w:rsidRDefault="00C2495E" w:rsidP="00C2495E">
      <w:pPr>
        <w:rPr>
          <w:rFonts w:ascii="Arial" w:hAnsi="Arial"/>
          <w:sz w:val="18"/>
        </w:rPr>
      </w:pPr>
    </w:p>
    <w:sectPr w:rsidR="00C2495E" w:rsidRPr="00686733" w:rsidSect="000945AE">
      <w:footerReference w:type="default" r:id="rId10"/>
      <w:pgSz w:w="11909" w:h="16834"/>
      <w:pgMar w:top="720" w:right="851" w:bottom="709" w:left="851" w:header="72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C13" w:rsidRDefault="00F40C13">
      <w:r>
        <w:separator/>
      </w:r>
    </w:p>
  </w:endnote>
  <w:endnote w:type="continuationSeparator" w:id="0">
    <w:p w:rsidR="00F40C13" w:rsidRDefault="00F4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T15C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82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B8D" w:rsidRPr="009E6B8D" w:rsidRDefault="009E6B8D">
    <w:pPr>
      <w:pStyle w:val="Footer"/>
      <w:jc w:val="center"/>
      <w:rPr>
        <w:rFonts w:ascii="Calibri" w:hAnsi="Calibri"/>
        <w:i/>
        <w:sz w:val="22"/>
        <w:szCs w:val="22"/>
      </w:rPr>
    </w:pPr>
    <w:r w:rsidRPr="009E6B8D">
      <w:rPr>
        <w:rFonts w:ascii="Calibri" w:hAnsi="Calibri"/>
        <w:i/>
        <w:sz w:val="22"/>
        <w:szCs w:val="22"/>
      </w:rPr>
      <w:fldChar w:fldCharType="begin"/>
    </w:r>
    <w:r w:rsidRPr="009E6B8D">
      <w:rPr>
        <w:rFonts w:ascii="Calibri" w:hAnsi="Calibri"/>
        <w:i/>
        <w:sz w:val="22"/>
        <w:szCs w:val="22"/>
      </w:rPr>
      <w:instrText xml:space="preserve"> PAGE   \* MERGEFORMAT </w:instrText>
    </w:r>
    <w:r w:rsidRPr="009E6B8D">
      <w:rPr>
        <w:rFonts w:ascii="Calibri" w:hAnsi="Calibri"/>
        <w:i/>
        <w:sz w:val="22"/>
        <w:szCs w:val="22"/>
      </w:rPr>
      <w:fldChar w:fldCharType="separate"/>
    </w:r>
    <w:r w:rsidR="000945AE">
      <w:rPr>
        <w:rFonts w:ascii="Calibri" w:hAnsi="Calibri"/>
        <w:i/>
        <w:noProof/>
        <w:sz w:val="22"/>
        <w:szCs w:val="22"/>
      </w:rPr>
      <w:t>1</w:t>
    </w:r>
    <w:r w:rsidRPr="009E6B8D">
      <w:rPr>
        <w:rFonts w:ascii="Calibri" w:hAnsi="Calibri"/>
        <w:i/>
        <w:noProof/>
        <w:sz w:val="22"/>
        <w:szCs w:val="22"/>
      </w:rPr>
      <w:fldChar w:fldCharType="end"/>
    </w:r>
  </w:p>
  <w:p w:rsidR="009E6B8D" w:rsidRDefault="009E6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C13" w:rsidRDefault="00F40C13">
      <w:r>
        <w:separator/>
      </w:r>
    </w:p>
  </w:footnote>
  <w:footnote w:type="continuationSeparator" w:id="0">
    <w:p w:rsidR="00F40C13" w:rsidRDefault="00F40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E4894"/>
    <w:multiLevelType w:val="hybridMultilevel"/>
    <w:tmpl w:val="FCF0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B103D"/>
    <w:multiLevelType w:val="hybridMultilevel"/>
    <w:tmpl w:val="5CB604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170365C"/>
    <w:multiLevelType w:val="hybridMultilevel"/>
    <w:tmpl w:val="9A9CD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C6256"/>
    <w:multiLevelType w:val="hybridMultilevel"/>
    <w:tmpl w:val="9C62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B25F3"/>
    <w:multiLevelType w:val="hybridMultilevel"/>
    <w:tmpl w:val="89A8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A7399"/>
    <w:multiLevelType w:val="hybridMultilevel"/>
    <w:tmpl w:val="6624DF94"/>
    <w:lvl w:ilvl="0" w:tplc="B1383BE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D528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BD6DDC"/>
    <w:multiLevelType w:val="hybridMultilevel"/>
    <w:tmpl w:val="1E48040E"/>
    <w:lvl w:ilvl="0" w:tplc="D110DFFA">
      <w:numFmt w:val="bullet"/>
      <w:lvlText w:val="•"/>
      <w:lvlJc w:val="left"/>
      <w:pPr>
        <w:ind w:left="720" w:hanging="360"/>
      </w:pPr>
      <w:rPr>
        <w:rFonts w:ascii="Calibri" w:eastAsia="Times New Roman" w:hAnsi="Calibri" w:cs="TT15Ct00"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E0D8C"/>
    <w:multiLevelType w:val="hybridMultilevel"/>
    <w:tmpl w:val="C83A0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83988"/>
    <w:multiLevelType w:val="hybridMultilevel"/>
    <w:tmpl w:val="AE1E6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9A35FB"/>
    <w:multiLevelType w:val="hybridMultilevel"/>
    <w:tmpl w:val="5E62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23358"/>
    <w:multiLevelType w:val="hybridMultilevel"/>
    <w:tmpl w:val="EC1C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723E42"/>
    <w:multiLevelType w:val="hybridMultilevel"/>
    <w:tmpl w:val="BCB02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AE15E6"/>
    <w:multiLevelType w:val="hybridMultilevel"/>
    <w:tmpl w:val="4BE634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7D09F7"/>
    <w:multiLevelType w:val="hybridMultilevel"/>
    <w:tmpl w:val="1A582C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667BA"/>
    <w:multiLevelType w:val="multilevel"/>
    <w:tmpl w:val="1C0E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013AD0"/>
    <w:multiLevelType w:val="hybridMultilevel"/>
    <w:tmpl w:val="F2042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84A19"/>
    <w:multiLevelType w:val="hybridMultilevel"/>
    <w:tmpl w:val="8570B6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16"/>
  </w:num>
  <w:num w:numId="6">
    <w:abstractNumId w:val="15"/>
  </w:num>
  <w:num w:numId="7">
    <w:abstractNumId w:val="11"/>
  </w:num>
  <w:num w:numId="8">
    <w:abstractNumId w:val="4"/>
  </w:num>
  <w:num w:numId="9">
    <w:abstractNumId w:val="12"/>
  </w:num>
  <w:num w:numId="10">
    <w:abstractNumId w:val="13"/>
  </w:num>
  <w:num w:numId="11">
    <w:abstractNumId w:val="10"/>
  </w:num>
  <w:num w:numId="12">
    <w:abstractNumId w:val="2"/>
  </w:num>
  <w:num w:numId="13">
    <w:abstractNumId w:val="7"/>
  </w:num>
  <w:num w:numId="14">
    <w:abstractNumId w:val="3"/>
  </w:num>
  <w:num w:numId="15">
    <w:abstractNumId w:val="9"/>
  </w:num>
  <w:num w:numId="16">
    <w:abstractNumId w:val="0"/>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A9"/>
    <w:rsid w:val="00004165"/>
    <w:rsid w:val="0000596E"/>
    <w:rsid w:val="00015D71"/>
    <w:rsid w:val="0003059E"/>
    <w:rsid w:val="000519F6"/>
    <w:rsid w:val="00053B7E"/>
    <w:rsid w:val="00055DF5"/>
    <w:rsid w:val="00057112"/>
    <w:rsid w:val="00062861"/>
    <w:rsid w:val="00070056"/>
    <w:rsid w:val="000726DB"/>
    <w:rsid w:val="000737AA"/>
    <w:rsid w:val="000915C0"/>
    <w:rsid w:val="000945AE"/>
    <w:rsid w:val="000A0E4C"/>
    <w:rsid w:val="000A386A"/>
    <w:rsid w:val="000C542F"/>
    <w:rsid w:val="000C7E1F"/>
    <w:rsid w:val="000D0436"/>
    <w:rsid w:val="00113285"/>
    <w:rsid w:val="0011492C"/>
    <w:rsid w:val="00117129"/>
    <w:rsid w:val="0015632B"/>
    <w:rsid w:val="001717E7"/>
    <w:rsid w:val="00182504"/>
    <w:rsid w:val="00183D50"/>
    <w:rsid w:val="00184AC9"/>
    <w:rsid w:val="001B63B1"/>
    <w:rsid w:val="001B7E94"/>
    <w:rsid w:val="001C0CBB"/>
    <w:rsid w:val="001C10BB"/>
    <w:rsid w:val="002427DC"/>
    <w:rsid w:val="00250237"/>
    <w:rsid w:val="002718A7"/>
    <w:rsid w:val="002728A9"/>
    <w:rsid w:val="00274F15"/>
    <w:rsid w:val="00285363"/>
    <w:rsid w:val="00290CB7"/>
    <w:rsid w:val="002D23CB"/>
    <w:rsid w:val="002F703D"/>
    <w:rsid w:val="003004BF"/>
    <w:rsid w:val="0030284F"/>
    <w:rsid w:val="003241DF"/>
    <w:rsid w:val="00335B1C"/>
    <w:rsid w:val="0036070C"/>
    <w:rsid w:val="00394A79"/>
    <w:rsid w:val="003A04D8"/>
    <w:rsid w:val="003A2533"/>
    <w:rsid w:val="003A305E"/>
    <w:rsid w:val="003A5797"/>
    <w:rsid w:val="003D2C2F"/>
    <w:rsid w:val="003D40D1"/>
    <w:rsid w:val="00400D6D"/>
    <w:rsid w:val="00402EDF"/>
    <w:rsid w:val="00411A67"/>
    <w:rsid w:val="00413766"/>
    <w:rsid w:val="0042278B"/>
    <w:rsid w:val="00426390"/>
    <w:rsid w:val="0044568D"/>
    <w:rsid w:val="00445EED"/>
    <w:rsid w:val="004568D9"/>
    <w:rsid w:val="00457D13"/>
    <w:rsid w:val="004733AC"/>
    <w:rsid w:val="00480D23"/>
    <w:rsid w:val="00486C30"/>
    <w:rsid w:val="004B1773"/>
    <w:rsid w:val="004C62CD"/>
    <w:rsid w:val="004E7EC0"/>
    <w:rsid w:val="005524E1"/>
    <w:rsid w:val="00564007"/>
    <w:rsid w:val="00564DE9"/>
    <w:rsid w:val="00581DA9"/>
    <w:rsid w:val="005936DB"/>
    <w:rsid w:val="005A0E21"/>
    <w:rsid w:val="005B3AD2"/>
    <w:rsid w:val="005F6E32"/>
    <w:rsid w:val="006018DA"/>
    <w:rsid w:val="00625249"/>
    <w:rsid w:val="00646A60"/>
    <w:rsid w:val="006647CF"/>
    <w:rsid w:val="00686733"/>
    <w:rsid w:val="00693E22"/>
    <w:rsid w:val="006A0A4C"/>
    <w:rsid w:val="006A2DB4"/>
    <w:rsid w:val="006B5FBE"/>
    <w:rsid w:val="006C024B"/>
    <w:rsid w:val="006D5A94"/>
    <w:rsid w:val="006D640A"/>
    <w:rsid w:val="006F575E"/>
    <w:rsid w:val="00700D7F"/>
    <w:rsid w:val="0071436B"/>
    <w:rsid w:val="007148BB"/>
    <w:rsid w:val="00716496"/>
    <w:rsid w:val="00740E1E"/>
    <w:rsid w:val="007527A1"/>
    <w:rsid w:val="00760139"/>
    <w:rsid w:val="00764CCF"/>
    <w:rsid w:val="00785EDF"/>
    <w:rsid w:val="00786933"/>
    <w:rsid w:val="007906BE"/>
    <w:rsid w:val="007A7180"/>
    <w:rsid w:val="007B1889"/>
    <w:rsid w:val="007B1EEB"/>
    <w:rsid w:val="007B235B"/>
    <w:rsid w:val="007B392C"/>
    <w:rsid w:val="007B7503"/>
    <w:rsid w:val="007C2536"/>
    <w:rsid w:val="007D084D"/>
    <w:rsid w:val="007F127E"/>
    <w:rsid w:val="007F205D"/>
    <w:rsid w:val="00810044"/>
    <w:rsid w:val="00811CA0"/>
    <w:rsid w:val="008232A9"/>
    <w:rsid w:val="00833194"/>
    <w:rsid w:val="008372E2"/>
    <w:rsid w:val="008411D4"/>
    <w:rsid w:val="00845249"/>
    <w:rsid w:val="008520F6"/>
    <w:rsid w:val="00855AB6"/>
    <w:rsid w:val="00855ED0"/>
    <w:rsid w:val="00867CA2"/>
    <w:rsid w:val="00872BB8"/>
    <w:rsid w:val="00875054"/>
    <w:rsid w:val="00883A05"/>
    <w:rsid w:val="008863F3"/>
    <w:rsid w:val="008A06F1"/>
    <w:rsid w:val="008D55EF"/>
    <w:rsid w:val="0090285E"/>
    <w:rsid w:val="00923552"/>
    <w:rsid w:val="00955C3E"/>
    <w:rsid w:val="00986B67"/>
    <w:rsid w:val="0099018C"/>
    <w:rsid w:val="009A73C4"/>
    <w:rsid w:val="009B205C"/>
    <w:rsid w:val="009C0FCC"/>
    <w:rsid w:val="009C240F"/>
    <w:rsid w:val="009C7BFC"/>
    <w:rsid w:val="009D10FC"/>
    <w:rsid w:val="009D7321"/>
    <w:rsid w:val="009E6B8D"/>
    <w:rsid w:val="009E7905"/>
    <w:rsid w:val="00A048C7"/>
    <w:rsid w:val="00A12812"/>
    <w:rsid w:val="00A20783"/>
    <w:rsid w:val="00A46683"/>
    <w:rsid w:val="00A820D1"/>
    <w:rsid w:val="00AA4A73"/>
    <w:rsid w:val="00AC1D49"/>
    <w:rsid w:val="00AF2ABF"/>
    <w:rsid w:val="00B16419"/>
    <w:rsid w:val="00B47423"/>
    <w:rsid w:val="00B51BFC"/>
    <w:rsid w:val="00B56749"/>
    <w:rsid w:val="00B61DCA"/>
    <w:rsid w:val="00B8414A"/>
    <w:rsid w:val="00B90E9F"/>
    <w:rsid w:val="00B94613"/>
    <w:rsid w:val="00BA1AE6"/>
    <w:rsid w:val="00BB024B"/>
    <w:rsid w:val="00BC52D3"/>
    <w:rsid w:val="00BD3FA6"/>
    <w:rsid w:val="00BD4317"/>
    <w:rsid w:val="00BE2C9E"/>
    <w:rsid w:val="00BE3181"/>
    <w:rsid w:val="00BF0196"/>
    <w:rsid w:val="00C01D8D"/>
    <w:rsid w:val="00C17C67"/>
    <w:rsid w:val="00C2495E"/>
    <w:rsid w:val="00C30A25"/>
    <w:rsid w:val="00C50197"/>
    <w:rsid w:val="00C539AE"/>
    <w:rsid w:val="00C611DF"/>
    <w:rsid w:val="00C84D61"/>
    <w:rsid w:val="00C86F75"/>
    <w:rsid w:val="00CA6E86"/>
    <w:rsid w:val="00CB094D"/>
    <w:rsid w:val="00CC62A3"/>
    <w:rsid w:val="00CD4D6D"/>
    <w:rsid w:val="00D07625"/>
    <w:rsid w:val="00D17D38"/>
    <w:rsid w:val="00D201B6"/>
    <w:rsid w:val="00D435AC"/>
    <w:rsid w:val="00D441AE"/>
    <w:rsid w:val="00D5159D"/>
    <w:rsid w:val="00D547B1"/>
    <w:rsid w:val="00D56C71"/>
    <w:rsid w:val="00D6201A"/>
    <w:rsid w:val="00D857CE"/>
    <w:rsid w:val="00D85839"/>
    <w:rsid w:val="00DB5170"/>
    <w:rsid w:val="00DE6393"/>
    <w:rsid w:val="00DF796E"/>
    <w:rsid w:val="00E00298"/>
    <w:rsid w:val="00E15E0E"/>
    <w:rsid w:val="00E17C7E"/>
    <w:rsid w:val="00E27691"/>
    <w:rsid w:val="00E43DAA"/>
    <w:rsid w:val="00EB03B4"/>
    <w:rsid w:val="00EC407F"/>
    <w:rsid w:val="00ED0369"/>
    <w:rsid w:val="00ED4BCD"/>
    <w:rsid w:val="00F107A7"/>
    <w:rsid w:val="00F11779"/>
    <w:rsid w:val="00F16A67"/>
    <w:rsid w:val="00F30F1E"/>
    <w:rsid w:val="00F40C13"/>
    <w:rsid w:val="00F430E8"/>
    <w:rsid w:val="00F44A75"/>
    <w:rsid w:val="00F60A5B"/>
    <w:rsid w:val="00F6367A"/>
    <w:rsid w:val="00F80748"/>
    <w:rsid w:val="00F83785"/>
    <w:rsid w:val="00F83F50"/>
    <w:rsid w:val="00F928B6"/>
    <w:rsid w:val="00FA0206"/>
    <w:rsid w:val="00FB0F80"/>
    <w:rsid w:val="00FB4D5F"/>
    <w:rsid w:val="00FB640F"/>
    <w:rsid w:val="00FE6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E1FFDF9"/>
  <w15:docId w15:val="{48B74EF6-8330-459C-B2E7-5E462258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3">
    <w:name w:val="heading 3"/>
    <w:basedOn w:val="Normal"/>
    <w:next w:val="Normal"/>
    <w:link w:val="Heading3Char"/>
    <w:semiHidden/>
    <w:unhideWhenUsed/>
    <w:qFormat/>
    <w:rsid w:val="00700D7F"/>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B3AD2"/>
    <w:rPr>
      <w:rFonts w:ascii="Tahoma" w:hAnsi="Tahoma" w:cs="Tahoma"/>
      <w:sz w:val="16"/>
      <w:szCs w:val="16"/>
    </w:rPr>
  </w:style>
  <w:style w:type="paragraph" w:styleId="Title">
    <w:name w:val="Title"/>
    <w:basedOn w:val="Normal"/>
    <w:qFormat/>
    <w:rsid w:val="007906BE"/>
    <w:pPr>
      <w:jc w:val="center"/>
    </w:pPr>
    <w:rPr>
      <w:b/>
    </w:rPr>
  </w:style>
  <w:style w:type="paragraph" w:styleId="NormalWeb">
    <w:name w:val="Normal (Web)"/>
    <w:basedOn w:val="Normal"/>
    <w:rsid w:val="00855ED0"/>
    <w:rPr>
      <w:szCs w:val="24"/>
    </w:rPr>
  </w:style>
  <w:style w:type="paragraph" w:styleId="Header">
    <w:name w:val="header"/>
    <w:basedOn w:val="Normal"/>
    <w:rsid w:val="00BC52D3"/>
    <w:pPr>
      <w:tabs>
        <w:tab w:val="center" w:pos="4153"/>
        <w:tab w:val="right" w:pos="8306"/>
      </w:tabs>
    </w:pPr>
  </w:style>
  <w:style w:type="paragraph" w:styleId="Footer">
    <w:name w:val="footer"/>
    <w:basedOn w:val="Normal"/>
    <w:link w:val="FooterChar"/>
    <w:uiPriority w:val="99"/>
    <w:rsid w:val="00BC52D3"/>
    <w:pPr>
      <w:tabs>
        <w:tab w:val="center" w:pos="4153"/>
        <w:tab w:val="right" w:pos="8306"/>
      </w:tabs>
    </w:pPr>
  </w:style>
  <w:style w:type="character" w:styleId="Hyperlink">
    <w:name w:val="Hyperlink"/>
    <w:rsid w:val="00426390"/>
    <w:rPr>
      <w:color w:val="0000FF"/>
      <w:u w:val="single"/>
    </w:rPr>
  </w:style>
  <w:style w:type="paragraph" w:customStyle="1" w:styleId="Default">
    <w:name w:val="Default"/>
    <w:rsid w:val="00CC62A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85839"/>
    <w:pPr>
      <w:ind w:left="720"/>
    </w:pPr>
  </w:style>
  <w:style w:type="character" w:customStyle="1" w:styleId="Heading3Char">
    <w:name w:val="Heading 3 Char"/>
    <w:link w:val="Heading3"/>
    <w:semiHidden/>
    <w:rsid w:val="00700D7F"/>
    <w:rPr>
      <w:rFonts w:ascii="Calibri Light" w:eastAsia="Times New Roman" w:hAnsi="Calibri Light" w:cs="Times New Roman"/>
      <w:b/>
      <w:bCs/>
      <w:sz w:val="26"/>
      <w:szCs w:val="26"/>
    </w:rPr>
  </w:style>
  <w:style w:type="character" w:customStyle="1" w:styleId="FooterChar">
    <w:name w:val="Footer Char"/>
    <w:link w:val="Footer"/>
    <w:uiPriority w:val="99"/>
    <w:rsid w:val="009E6B8D"/>
    <w:rPr>
      <w:sz w:val="24"/>
    </w:rPr>
  </w:style>
  <w:style w:type="paragraph" w:customStyle="1" w:styleId="aLCPSubhead">
    <w:name w:val="a LCP Subhead"/>
    <w:autoRedefine/>
    <w:rsid w:val="00C539AE"/>
    <w:pPr>
      <w:ind w:left="680" w:hanging="680"/>
    </w:pPr>
    <w:rPr>
      <w:rFonts w:ascii="Arial" w:hAnsi="Arial" w:cs="Arial"/>
      <w:b/>
      <w:sz w:val="24"/>
      <w:lang w:eastAsia="en-US"/>
    </w:rPr>
  </w:style>
  <w:style w:type="paragraph" w:styleId="BodyText">
    <w:name w:val="Body Text"/>
    <w:basedOn w:val="Normal"/>
    <w:link w:val="BodyTextChar"/>
    <w:rsid w:val="00F16A67"/>
    <w:pPr>
      <w:jc w:val="center"/>
    </w:pPr>
    <w:rPr>
      <w:rFonts w:ascii="Arial" w:hAnsi="Arial"/>
      <w:sz w:val="32"/>
      <w:lang w:eastAsia="en-US"/>
    </w:rPr>
  </w:style>
  <w:style w:type="character" w:customStyle="1" w:styleId="BodyTextChar">
    <w:name w:val="Body Text Char"/>
    <w:basedOn w:val="DefaultParagraphFont"/>
    <w:link w:val="BodyText"/>
    <w:rsid w:val="00F16A67"/>
    <w:rPr>
      <w:rFonts w:ascii="Arial" w:hAnsi="Arial"/>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0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shireeast.gov.uk/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95CC7-7084-4475-BD5E-0C363064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4742</Words>
  <Characters>26135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CONTENTS</vt:lpstr>
    </vt:vector>
  </TitlesOfParts>
  <Company>CCC</Company>
  <LinksUpToDate>false</LinksUpToDate>
  <CharactersWithSpaces>30816</CharactersWithSpaces>
  <SharedDoc>false</SharedDoc>
  <HLinks>
    <vt:vector size="18" baseType="variant">
      <vt:variant>
        <vt:i4>4522014</vt:i4>
      </vt:variant>
      <vt:variant>
        <vt:i4>9</vt:i4>
      </vt:variant>
      <vt:variant>
        <vt:i4>0</vt:i4>
      </vt:variant>
      <vt:variant>
        <vt:i4>5</vt:i4>
      </vt:variant>
      <vt:variant>
        <vt:lpwstr>http://www.cheshireeast.gov.uk/localoffer</vt:lpwstr>
      </vt:variant>
      <vt:variant>
        <vt:lpwstr/>
      </vt:variant>
      <vt:variant>
        <vt:i4>4128824</vt:i4>
      </vt:variant>
      <vt:variant>
        <vt:i4>6</vt:i4>
      </vt:variant>
      <vt:variant>
        <vt:i4>0</vt:i4>
      </vt:variant>
      <vt:variant>
        <vt:i4>5</vt:i4>
      </vt:variant>
      <vt:variant>
        <vt:lpwstr>http://www.buglawtonprimaryschool.org/</vt:lpwstr>
      </vt:variant>
      <vt:variant>
        <vt:lpwstr/>
      </vt:variant>
      <vt:variant>
        <vt:i4>6946897</vt:i4>
      </vt:variant>
      <vt:variant>
        <vt:i4>3</vt:i4>
      </vt:variant>
      <vt:variant>
        <vt:i4>0</vt:i4>
      </vt:variant>
      <vt:variant>
        <vt:i4>5</vt:i4>
      </vt:variant>
      <vt:variant>
        <vt:lpwstr>mailto:admin@buglawton.cheshire.sch.uk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k.potts</dc:creator>
  <cp:lastModifiedBy>Samantha Murray</cp:lastModifiedBy>
  <cp:revision>3</cp:revision>
  <cp:lastPrinted>2019-09-01T08:41:00Z</cp:lastPrinted>
  <dcterms:created xsi:type="dcterms:W3CDTF">2023-02-07T13:53:00Z</dcterms:created>
  <dcterms:modified xsi:type="dcterms:W3CDTF">2023-03-20T12:10:00Z</dcterms:modified>
</cp:coreProperties>
</file>